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AE" w:rsidRPr="00347201" w:rsidRDefault="00F917AE" w:rsidP="00F917AE">
      <w:pPr>
        <w:shd w:val="clear" w:color="auto" w:fill="FFFFFF"/>
        <w:rPr>
          <w:rFonts w:ascii="黑体" w:eastAsia="黑体" w:hAnsi="仿宋" w:cs="宋体"/>
          <w:kern w:val="0"/>
          <w:sz w:val="32"/>
          <w:szCs w:val="32"/>
        </w:rPr>
      </w:pPr>
      <w:bookmarkStart w:id="0" w:name="_Toc451760917"/>
      <w:bookmarkStart w:id="1" w:name="_Toc451762578"/>
      <w:r w:rsidRPr="00347201">
        <w:rPr>
          <w:rFonts w:ascii="黑体" w:eastAsia="黑体" w:hAnsi="仿宋" w:cs="宋体" w:hint="eastAsia"/>
          <w:kern w:val="0"/>
          <w:sz w:val="32"/>
          <w:szCs w:val="32"/>
        </w:rPr>
        <w:t>附件</w:t>
      </w:r>
      <w:r>
        <w:rPr>
          <w:rFonts w:ascii="黑体" w:eastAsia="黑体" w:hAnsi="仿宋" w:cs="宋体" w:hint="eastAsia"/>
          <w:kern w:val="0"/>
          <w:sz w:val="32"/>
          <w:szCs w:val="32"/>
        </w:rPr>
        <w:t>二</w:t>
      </w:r>
    </w:p>
    <w:p w:rsidR="00F917AE" w:rsidRPr="00200C4B" w:rsidRDefault="004041BC" w:rsidP="00D3759D">
      <w:pPr>
        <w:shd w:val="clear" w:color="auto" w:fill="FFFFFF"/>
        <w:spacing w:afterLines="50" w:after="289"/>
        <w:jc w:val="center"/>
        <w:rPr>
          <w:rFonts w:ascii="黑体" w:eastAsia="黑体" w:hAnsi="仿宋" w:cs="宋体"/>
          <w:kern w:val="0"/>
          <w:sz w:val="36"/>
          <w:szCs w:val="36"/>
        </w:rPr>
      </w:pPr>
      <w:r w:rsidRPr="004041BC">
        <w:rPr>
          <w:rFonts w:ascii="黑体" w:eastAsia="黑体" w:hAnsi="仿宋" w:cs="宋体" w:hint="eastAsia"/>
          <w:kern w:val="0"/>
          <w:sz w:val="36"/>
          <w:szCs w:val="36"/>
        </w:rPr>
        <w:t>处级以上党员领导干部学习书目</w:t>
      </w:r>
    </w:p>
    <w:p w:rsidR="003B551E" w:rsidRPr="003B551E" w:rsidRDefault="003B551E" w:rsidP="00AE3564">
      <w:pPr>
        <w:pStyle w:val="10"/>
        <w:tabs>
          <w:tab w:val="right" w:leader="dot" w:pos="8834"/>
        </w:tabs>
        <w:spacing w:line="420" w:lineRule="exact"/>
        <w:rPr>
          <w:rFonts w:ascii="楷体" w:eastAsia="楷体" w:hAnsi="楷体" w:cstheme="minorBidi"/>
          <w:b w:val="0"/>
          <w:bCs w:val="0"/>
          <w:caps w:val="0"/>
          <w:noProof/>
          <w:sz w:val="30"/>
          <w:szCs w:val="30"/>
        </w:rPr>
      </w:pPr>
      <w:r w:rsidRPr="003B551E">
        <w:rPr>
          <w:rFonts w:ascii="楷体" w:eastAsia="楷体" w:hAnsi="楷体" w:cs="宋体"/>
          <w:b w:val="0"/>
          <w:kern w:val="0"/>
          <w:sz w:val="30"/>
          <w:szCs w:val="30"/>
        </w:rPr>
        <w:fldChar w:fldCharType="begin"/>
      </w:r>
      <w:r w:rsidRPr="003B551E">
        <w:rPr>
          <w:rFonts w:ascii="楷体" w:eastAsia="楷体" w:hAnsi="楷体" w:cs="宋体"/>
          <w:b w:val="0"/>
          <w:kern w:val="0"/>
          <w:sz w:val="30"/>
          <w:szCs w:val="30"/>
        </w:rPr>
        <w:instrText xml:space="preserve"> </w:instrText>
      </w:r>
      <w:r w:rsidRPr="003B551E">
        <w:rPr>
          <w:rFonts w:ascii="楷体" w:eastAsia="楷体" w:hAnsi="楷体" w:cs="宋体" w:hint="eastAsia"/>
          <w:b w:val="0"/>
          <w:kern w:val="0"/>
          <w:sz w:val="30"/>
          <w:szCs w:val="30"/>
        </w:rPr>
        <w:instrText>TOC \o "1-1" \h \z \u</w:instrText>
      </w:r>
      <w:r w:rsidRPr="003B551E">
        <w:rPr>
          <w:rFonts w:ascii="楷体" w:eastAsia="楷体" w:hAnsi="楷体" w:cs="宋体"/>
          <w:b w:val="0"/>
          <w:kern w:val="0"/>
          <w:sz w:val="30"/>
          <w:szCs w:val="30"/>
        </w:rPr>
        <w:instrText xml:space="preserve"> </w:instrText>
      </w:r>
      <w:r w:rsidRPr="003B551E">
        <w:rPr>
          <w:rFonts w:ascii="楷体" w:eastAsia="楷体" w:hAnsi="楷体" w:cs="宋体"/>
          <w:b w:val="0"/>
          <w:kern w:val="0"/>
          <w:sz w:val="30"/>
          <w:szCs w:val="30"/>
        </w:rPr>
        <w:fldChar w:fldCharType="separate"/>
      </w:r>
      <w:hyperlink w:anchor="_Toc451782922" w:history="1">
        <w:r w:rsidRPr="003B551E">
          <w:rPr>
            <w:rStyle w:val="a6"/>
            <w:rFonts w:ascii="楷体" w:eastAsia="楷体" w:hAnsi="楷体" w:hint="eastAsia"/>
            <w:b w:val="0"/>
            <w:noProof/>
            <w:sz w:val="30"/>
            <w:szCs w:val="30"/>
          </w:rPr>
          <w:t>中国共产党章程</w:t>
        </w:r>
        <w:r w:rsidRPr="003B551E">
          <w:rPr>
            <w:rFonts w:ascii="楷体" w:eastAsia="楷体" w:hAnsi="楷体"/>
            <w:b w:val="0"/>
            <w:noProof/>
            <w:webHidden/>
            <w:sz w:val="30"/>
            <w:szCs w:val="30"/>
          </w:rPr>
          <w:tab/>
        </w:r>
        <w:r w:rsidRPr="003B551E">
          <w:rPr>
            <w:rFonts w:ascii="楷体" w:eastAsia="楷体" w:hAnsi="楷体"/>
            <w:b w:val="0"/>
            <w:noProof/>
            <w:webHidden/>
            <w:sz w:val="30"/>
            <w:szCs w:val="30"/>
          </w:rPr>
          <w:fldChar w:fldCharType="begin"/>
        </w:r>
        <w:r w:rsidRPr="003B551E">
          <w:rPr>
            <w:rFonts w:ascii="楷体" w:eastAsia="楷体" w:hAnsi="楷体"/>
            <w:b w:val="0"/>
            <w:noProof/>
            <w:webHidden/>
            <w:sz w:val="30"/>
            <w:szCs w:val="30"/>
          </w:rPr>
          <w:instrText xml:space="preserve"> PAGEREF _Toc451782922 \h </w:instrText>
        </w:r>
        <w:r w:rsidRPr="003B551E">
          <w:rPr>
            <w:rFonts w:ascii="楷体" w:eastAsia="楷体" w:hAnsi="楷体"/>
            <w:b w:val="0"/>
            <w:noProof/>
            <w:webHidden/>
            <w:sz w:val="30"/>
            <w:szCs w:val="30"/>
          </w:rPr>
        </w:r>
        <w:r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w:t>
        </w:r>
        <w:r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23" w:history="1">
        <w:r w:rsidR="003B551E" w:rsidRPr="003B551E">
          <w:rPr>
            <w:rStyle w:val="a6"/>
            <w:rFonts w:ascii="楷体" w:eastAsia="楷体" w:hAnsi="楷体" w:hint="eastAsia"/>
            <w:b w:val="0"/>
            <w:noProof/>
            <w:sz w:val="30"/>
            <w:szCs w:val="30"/>
          </w:rPr>
          <w:t>中国共产党廉洁自律准则</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_Toc451782923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34</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24" w:history="1">
        <w:r w:rsidR="003B551E" w:rsidRPr="003B551E">
          <w:rPr>
            <w:rStyle w:val="a6"/>
            <w:rFonts w:ascii="楷体" w:eastAsia="楷体" w:hAnsi="楷体" w:hint="eastAsia"/>
            <w:b w:val="0"/>
            <w:noProof/>
            <w:sz w:val="30"/>
            <w:szCs w:val="30"/>
          </w:rPr>
          <w:t>中国共产党纪律处分条例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_Toc451782924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35</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25" w:history="1">
        <w:r w:rsidR="003B551E" w:rsidRPr="003B551E">
          <w:rPr>
            <w:rStyle w:val="a6"/>
            <w:rFonts w:ascii="楷体" w:eastAsia="楷体" w:hAnsi="楷体" w:hint="eastAsia"/>
            <w:b w:val="0"/>
            <w:noProof/>
            <w:sz w:val="30"/>
            <w:szCs w:val="30"/>
          </w:rPr>
          <w:t>中国共产党地方委员会工作条例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_Toc451782925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71</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26" w:history="1">
        <w:r w:rsidR="003B551E" w:rsidRPr="003B551E">
          <w:rPr>
            <w:rStyle w:val="a6"/>
            <w:rFonts w:ascii="楷体" w:eastAsia="楷体" w:hAnsi="楷体" w:hint="eastAsia"/>
            <w:b w:val="0"/>
            <w:noProof/>
            <w:sz w:val="30"/>
            <w:szCs w:val="30"/>
          </w:rPr>
          <w:t>中国共产党党组工作条例（试行）</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_Toc451782926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84</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27" w:history="1">
        <w:r w:rsidR="003B551E" w:rsidRPr="003B551E">
          <w:rPr>
            <w:rStyle w:val="a6"/>
            <w:rFonts w:ascii="楷体" w:eastAsia="楷体" w:hAnsi="楷体" w:hint="eastAsia"/>
            <w:b w:val="0"/>
            <w:noProof/>
            <w:sz w:val="30"/>
            <w:szCs w:val="30"/>
          </w:rPr>
          <w:t>党政领导干部选拔任用工作条例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_Toc451782927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96</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28" w:history="1">
        <w:r w:rsidR="003B551E" w:rsidRPr="003B551E">
          <w:rPr>
            <w:rStyle w:val="a6"/>
            <w:rFonts w:ascii="楷体" w:eastAsia="楷体" w:hAnsi="楷体" w:hint="eastAsia"/>
            <w:b w:val="0"/>
            <w:noProof/>
            <w:sz w:val="30"/>
            <w:szCs w:val="30"/>
          </w:rPr>
          <w:t>毛泽东：党委会的工作方法</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_Toc451782928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121</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29" w:history="1">
        <w:r w:rsidR="003B551E" w:rsidRPr="003B551E">
          <w:rPr>
            <w:rStyle w:val="a6"/>
            <w:rFonts w:ascii="楷体" w:eastAsia="楷体" w:hAnsi="楷体" w:hint="eastAsia"/>
            <w:b w:val="0"/>
            <w:noProof/>
            <w:sz w:val="30"/>
            <w:szCs w:val="30"/>
          </w:rPr>
          <w:t>关于党内政治生活的若干准则</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_Toc451782929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127</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0" w:history="1">
        <w:r w:rsidR="003B551E" w:rsidRPr="003B551E">
          <w:rPr>
            <w:rStyle w:val="a6"/>
            <w:rFonts w:ascii="楷体" w:eastAsia="楷体" w:hAnsi="楷体" w:hint="eastAsia"/>
            <w:b w:val="0"/>
            <w:noProof/>
            <w:sz w:val="30"/>
            <w:szCs w:val="30"/>
          </w:rPr>
          <w:t>中国共产党党员权利保障条例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_Toc451782930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148</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1" w:history="1">
        <w:r w:rsidR="003B551E" w:rsidRPr="003B551E">
          <w:rPr>
            <w:rStyle w:val="a6"/>
            <w:rFonts w:ascii="楷体" w:eastAsia="楷体" w:hAnsi="楷体" w:hint="eastAsia"/>
            <w:b w:val="0"/>
            <w:noProof/>
            <w:sz w:val="30"/>
            <w:szCs w:val="30"/>
          </w:rPr>
          <w:t>中国共产党党内监督条例（试行）</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_Toc451782931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158</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2" w:history="1">
        <w:r w:rsidR="003B551E" w:rsidRPr="003B551E">
          <w:rPr>
            <w:rStyle w:val="a6"/>
            <w:rFonts w:ascii="楷体" w:eastAsia="楷体" w:hAnsi="楷体" w:hint="eastAsia"/>
            <w:b w:val="0"/>
            <w:noProof/>
            <w:w w:val="90"/>
            <w:sz w:val="30"/>
            <w:szCs w:val="30"/>
          </w:rPr>
          <w:t>中国共产党全国代表大会和地方各级代表大会代表任期制暂行条例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_Toc451782932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173</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3" w:history="1">
        <w:r w:rsidR="003B551E" w:rsidRPr="003B551E">
          <w:rPr>
            <w:rStyle w:val="a6"/>
            <w:rFonts w:ascii="楷体" w:eastAsia="楷体" w:hAnsi="楷体" w:hint="eastAsia"/>
            <w:b w:val="0"/>
            <w:noProof/>
            <w:sz w:val="30"/>
            <w:szCs w:val="30"/>
          </w:rPr>
          <w:t>中国共产党地方组织选举工作条例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_Toc451782933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179</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4" w:history="1">
        <w:r w:rsidR="003B551E" w:rsidRPr="003B551E">
          <w:rPr>
            <w:rStyle w:val="a6"/>
            <w:rFonts w:ascii="楷体" w:eastAsia="楷体" w:hAnsi="楷体" w:hint="eastAsia"/>
            <w:b w:val="0"/>
            <w:noProof/>
            <w:sz w:val="30"/>
            <w:szCs w:val="30"/>
          </w:rPr>
          <w:t>中国共产党基层组织选举工作暂行条例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_Toc451782934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188</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5" w:history="1">
        <w:r w:rsidR="003B551E" w:rsidRPr="003B551E">
          <w:rPr>
            <w:rStyle w:val="a6"/>
            <w:rFonts w:ascii="楷体" w:eastAsia="楷体" w:hAnsi="楷体" w:hint="eastAsia"/>
            <w:b w:val="0"/>
            <w:noProof/>
            <w:sz w:val="30"/>
            <w:szCs w:val="30"/>
          </w:rPr>
          <w:t>关于领导干部报告个人有关事项的规定</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_Toc451782935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194</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6" w:history="1">
        <w:r w:rsidR="003B551E" w:rsidRPr="003B551E">
          <w:rPr>
            <w:rStyle w:val="a6"/>
            <w:rFonts w:ascii="楷体" w:eastAsia="楷体" w:hAnsi="楷体" w:hint="eastAsia"/>
            <w:b w:val="0"/>
            <w:noProof/>
            <w:sz w:val="30"/>
            <w:szCs w:val="30"/>
          </w:rPr>
          <w:t>关于中国共产党党费收缴、使用和管理的规定</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_Toc451782936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200</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7" w:history="1">
        <w:r w:rsidR="003B551E" w:rsidRPr="003B551E">
          <w:rPr>
            <w:rStyle w:val="a6"/>
            <w:rFonts w:ascii="楷体" w:eastAsia="楷体" w:hAnsi="楷体" w:hint="eastAsia"/>
            <w:b w:val="0"/>
            <w:noProof/>
            <w:sz w:val="30"/>
            <w:szCs w:val="30"/>
          </w:rPr>
          <w:t>中国共产党发展党员工作细则</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_Toc451782937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206</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8" w:history="1">
        <w:r w:rsidR="003B551E" w:rsidRPr="003B551E">
          <w:rPr>
            <w:rStyle w:val="a6"/>
            <w:rFonts w:ascii="楷体" w:eastAsia="楷体" w:hAnsi="楷体" w:hint="eastAsia"/>
            <w:b w:val="0"/>
            <w:noProof/>
            <w:sz w:val="30"/>
            <w:szCs w:val="30"/>
          </w:rPr>
          <w:t>中国共产党党和国家机关基层组织工作条例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_Toc451782938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217</w:t>
        </w:r>
        <w:r w:rsidR="003B551E" w:rsidRPr="003B551E">
          <w:rPr>
            <w:rFonts w:ascii="楷体" w:eastAsia="楷体" w:hAnsi="楷体"/>
            <w:b w:val="0"/>
            <w:noProof/>
            <w:webHidden/>
            <w:sz w:val="30"/>
            <w:szCs w:val="30"/>
          </w:rPr>
          <w:fldChar w:fldCharType="end"/>
        </w:r>
      </w:hyperlink>
    </w:p>
    <w:p w:rsidR="003B551E" w:rsidRPr="003B551E" w:rsidRDefault="00045D2A" w:rsidP="00AE3564">
      <w:pPr>
        <w:pStyle w:val="10"/>
        <w:tabs>
          <w:tab w:val="right" w:leader="dot" w:pos="8834"/>
        </w:tabs>
        <w:spacing w:line="420" w:lineRule="exact"/>
        <w:rPr>
          <w:rFonts w:ascii="楷体" w:eastAsia="楷体" w:hAnsi="楷体" w:cstheme="minorBidi"/>
          <w:b w:val="0"/>
          <w:bCs w:val="0"/>
          <w:caps w:val="0"/>
          <w:noProof/>
          <w:sz w:val="30"/>
          <w:szCs w:val="30"/>
        </w:rPr>
      </w:pPr>
      <w:hyperlink w:anchor="_Toc451782939" w:history="1">
        <w:r w:rsidR="003B551E" w:rsidRPr="003B551E">
          <w:rPr>
            <w:rStyle w:val="a6"/>
            <w:rFonts w:ascii="楷体" w:eastAsia="楷体" w:hAnsi="楷体" w:hint="eastAsia"/>
            <w:b w:val="0"/>
            <w:noProof/>
            <w:sz w:val="30"/>
            <w:szCs w:val="30"/>
          </w:rPr>
          <w:t>党政机关厉行节约反对浪费条例</w:t>
        </w:r>
        <w:r w:rsidR="003B551E" w:rsidRPr="003B551E">
          <w:rPr>
            <w:rFonts w:ascii="楷体" w:eastAsia="楷体" w:hAnsi="楷体"/>
            <w:b w:val="0"/>
            <w:noProof/>
            <w:webHidden/>
            <w:sz w:val="30"/>
            <w:szCs w:val="30"/>
          </w:rPr>
          <w:tab/>
        </w:r>
        <w:r w:rsidR="003B551E" w:rsidRPr="003B551E">
          <w:rPr>
            <w:rFonts w:ascii="楷体" w:eastAsia="楷体" w:hAnsi="楷体"/>
            <w:b w:val="0"/>
            <w:noProof/>
            <w:webHidden/>
            <w:sz w:val="30"/>
            <w:szCs w:val="30"/>
          </w:rPr>
          <w:fldChar w:fldCharType="begin"/>
        </w:r>
        <w:r w:rsidR="003B551E" w:rsidRPr="003B551E">
          <w:rPr>
            <w:rFonts w:ascii="楷体" w:eastAsia="楷体" w:hAnsi="楷体"/>
            <w:b w:val="0"/>
            <w:noProof/>
            <w:webHidden/>
            <w:sz w:val="30"/>
            <w:szCs w:val="30"/>
          </w:rPr>
          <w:instrText xml:space="preserve"> PAGEREF _Toc451782939 \h </w:instrText>
        </w:r>
        <w:r w:rsidR="003B551E" w:rsidRPr="003B551E">
          <w:rPr>
            <w:rFonts w:ascii="楷体" w:eastAsia="楷体" w:hAnsi="楷体"/>
            <w:b w:val="0"/>
            <w:noProof/>
            <w:webHidden/>
            <w:sz w:val="30"/>
            <w:szCs w:val="30"/>
          </w:rPr>
        </w:r>
        <w:r w:rsidR="003B551E" w:rsidRPr="003B551E">
          <w:rPr>
            <w:rFonts w:ascii="楷体" w:eastAsia="楷体" w:hAnsi="楷体"/>
            <w:b w:val="0"/>
            <w:noProof/>
            <w:webHidden/>
            <w:sz w:val="30"/>
            <w:szCs w:val="30"/>
          </w:rPr>
          <w:fldChar w:fldCharType="separate"/>
        </w:r>
        <w:r w:rsidR="00E60DB9">
          <w:rPr>
            <w:rFonts w:ascii="楷体" w:eastAsia="楷体" w:hAnsi="楷体"/>
            <w:b w:val="0"/>
            <w:noProof/>
            <w:webHidden/>
            <w:sz w:val="30"/>
            <w:szCs w:val="30"/>
          </w:rPr>
          <w:t>231</w:t>
        </w:r>
        <w:r w:rsidR="003B551E" w:rsidRPr="003B551E">
          <w:rPr>
            <w:rFonts w:ascii="楷体" w:eastAsia="楷体" w:hAnsi="楷体"/>
            <w:b w:val="0"/>
            <w:noProof/>
            <w:webHidden/>
            <w:sz w:val="30"/>
            <w:szCs w:val="30"/>
          </w:rPr>
          <w:fldChar w:fldCharType="end"/>
        </w:r>
      </w:hyperlink>
    </w:p>
    <w:p w:rsidR="00691745" w:rsidRDefault="003B551E" w:rsidP="00D3759D">
      <w:pPr>
        <w:shd w:val="clear" w:color="auto" w:fill="FFFFFF"/>
        <w:spacing w:beforeLines="50" w:before="289" w:line="420" w:lineRule="exact"/>
        <w:rPr>
          <w:rFonts w:ascii="方正小标宋简体" w:eastAsia="方正小标宋简体"/>
          <w:bCs/>
          <w:kern w:val="44"/>
          <w:sz w:val="44"/>
          <w:szCs w:val="44"/>
        </w:rPr>
      </w:pPr>
      <w:r w:rsidRPr="003B551E">
        <w:rPr>
          <w:rFonts w:ascii="楷体" w:eastAsia="楷体" w:hAnsi="楷体" w:cs="宋体"/>
          <w:kern w:val="0"/>
          <w:sz w:val="30"/>
          <w:szCs w:val="30"/>
        </w:rPr>
        <w:fldChar w:fldCharType="end"/>
      </w:r>
      <w:r w:rsidRPr="003B551E">
        <w:rPr>
          <w:rFonts w:ascii="楷体" w:eastAsia="楷体" w:hAnsi="楷体" w:cs="宋体" w:hint="eastAsia"/>
          <w:kern w:val="0"/>
          <w:sz w:val="30"/>
          <w:szCs w:val="30"/>
        </w:rPr>
        <w:t>注：《习近平谈治国理政》、《习近平总书记系列重要讲话读本（2016年版）》、《习近平总书记重要讲话文章选编》、《摆脱贫困》和《习近平同志在厦门工作和视察时的重要讲话选编》</w:t>
      </w:r>
      <w:r w:rsidR="00E43190">
        <w:rPr>
          <w:rFonts w:ascii="楷体" w:eastAsia="楷体" w:hAnsi="楷体" w:cs="宋体" w:hint="eastAsia"/>
          <w:kern w:val="0"/>
          <w:sz w:val="30"/>
          <w:szCs w:val="30"/>
        </w:rPr>
        <w:t>待</w:t>
      </w:r>
      <w:r w:rsidRPr="003B551E">
        <w:rPr>
          <w:rFonts w:ascii="楷体" w:eastAsia="楷体" w:hAnsi="楷体" w:cs="宋体" w:hint="eastAsia"/>
          <w:kern w:val="0"/>
          <w:sz w:val="30"/>
          <w:szCs w:val="30"/>
        </w:rPr>
        <w:t>发放</w:t>
      </w:r>
      <w:bookmarkStart w:id="2" w:name="_GoBack"/>
      <w:bookmarkEnd w:id="2"/>
      <w:r w:rsidRPr="003B551E">
        <w:rPr>
          <w:rFonts w:ascii="楷体" w:eastAsia="楷体" w:hAnsi="楷体" w:cs="宋体" w:hint="eastAsia"/>
          <w:kern w:val="0"/>
          <w:sz w:val="30"/>
          <w:szCs w:val="30"/>
        </w:rPr>
        <w:t>。</w:t>
      </w:r>
      <w:r w:rsidR="00691745">
        <w:rPr>
          <w:rFonts w:ascii="方正小标宋简体" w:eastAsia="方正小标宋简体"/>
          <w:b/>
        </w:rPr>
        <w:br w:type="page"/>
      </w:r>
    </w:p>
    <w:p w:rsidR="0066207F" w:rsidRDefault="0066207F" w:rsidP="005D435D">
      <w:pPr>
        <w:pStyle w:val="1"/>
        <w:spacing w:before="0" w:afterLines="50" w:after="289" w:line="880" w:lineRule="exact"/>
        <w:jc w:val="center"/>
        <w:rPr>
          <w:rFonts w:ascii="方正小标宋简体" w:eastAsia="方正小标宋简体"/>
          <w:b w:val="0"/>
        </w:rPr>
        <w:sectPr w:rsidR="0066207F" w:rsidSect="0066207F">
          <w:headerReference w:type="even" r:id="rId8"/>
          <w:headerReference w:type="default" r:id="rId9"/>
          <w:footerReference w:type="default" r:id="rId10"/>
          <w:pgSz w:w="11906" w:h="16838" w:code="9"/>
          <w:pgMar w:top="2041" w:right="1474" w:bottom="2041" w:left="1588" w:header="851" w:footer="992" w:gutter="0"/>
          <w:cols w:space="425"/>
          <w:titlePg/>
          <w:docGrid w:type="linesAndChars" w:linePitch="579" w:charSpace="-2048"/>
        </w:sectPr>
      </w:pPr>
    </w:p>
    <w:p w:rsidR="005D435D" w:rsidRPr="00D067EE" w:rsidRDefault="005D435D" w:rsidP="005D435D">
      <w:pPr>
        <w:pStyle w:val="1"/>
        <w:spacing w:before="0" w:afterLines="50" w:after="289" w:line="880" w:lineRule="exact"/>
        <w:jc w:val="center"/>
        <w:rPr>
          <w:rFonts w:ascii="方正小标宋简体" w:eastAsia="方正小标宋简体"/>
          <w:b w:val="0"/>
        </w:rPr>
      </w:pPr>
      <w:bookmarkStart w:id="3" w:name="_Toc451782922"/>
      <w:r w:rsidRPr="00D067EE">
        <w:rPr>
          <w:rFonts w:ascii="方正小标宋简体" w:eastAsia="方正小标宋简体" w:hint="eastAsia"/>
          <w:b w:val="0"/>
        </w:rPr>
        <w:lastRenderedPageBreak/>
        <w:t>中国共产党章程</w:t>
      </w:r>
      <w:bookmarkEnd w:id="0"/>
      <w:bookmarkEnd w:id="1"/>
      <w:bookmarkEnd w:id="3"/>
    </w:p>
    <w:p w:rsidR="005D435D" w:rsidRPr="009112E6" w:rsidRDefault="005D435D" w:rsidP="005D435D">
      <w:pPr>
        <w:jc w:val="center"/>
        <w:rPr>
          <w:rFonts w:ascii="楷体" w:eastAsia="楷体" w:hAnsi="楷体"/>
          <w:w w:val="95"/>
          <w:sz w:val="32"/>
        </w:rPr>
      </w:pPr>
      <w:r w:rsidRPr="009112E6">
        <w:rPr>
          <w:rFonts w:ascii="楷体" w:eastAsia="楷体" w:hAnsi="楷体" w:hint="eastAsia"/>
          <w:w w:val="95"/>
          <w:sz w:val="32"/>
        </w:rPr>
        <w:t>（中国共产党第十八次全国代表大会部分修改2012年11月14日通过）</w:t>
      </w:r>
    </w:p>
    <w:p w:rsidR="005D435D" w:rsidRPr="006B288A" w:rsidRDefault="005D435D" w:rsidP="005D435D">
      <w:pPr>
        <w:shd w:val="clear" w:color="auto" w:fill="FFFFFF"/>
        <w:jc w:val="center"/>
        <w:outlineLvl w:val="1"/>
        <w:rPr>
          <w:rFonts w:ascii="黑体" w:eastAsia="黑体" w:hAnsi="宋体" w:cs="宋体"/>
          <w:bCs/>
          <w:kern w:val="0"/>
          <w:sz w:val="32"/>
          <w:szCs w:val="30"/>
        </w:rPr>
      </w:pPr>
      <w:bookmarkStart w:id="4" w:name="zonggang"/>
      <w:r w:rsidRPr="006B288A">
        <w:rPr>
          <w:rFonts w:ascii="黑体" w:eastAsia="黑体" w:hAnsi="宋体" w:cs="宋体" w:hint="eastAsia"/>
          <w:bCs/>
          <w:kern w:val="0"/>
          <w:sz w:val="32"/>
          <w:szCs w:val="30"/>
        </w:rPr>
        <w:t>总 纲</w:t>
      </w:r>
      <w:bookmarkEnd w:id="4"/>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中国共产党以马克思列宁主义、毛泽东思想、邓小平理论、“三个代表”重要思想和科学发展观作为自己的行动指南。</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w:t>
      </w:r>
      <w:r w:rsidRPr="006B288A">
        <w:rPr>
          <w:rFonts w:ascii="仿宋" w:eastAsia="仿宋" w:hAnsi="仿宋" w:cs="宋体" w:hint="eastAsia"/>
          <w:kern w:val="0"/>
          <w:sz w:val="32"/>
          <w:szCs w:val="32"/>
        </w:rPr>
        <w:lastRenderedPageBreak/>
        <w:t>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w:t>
      </w:r>
      <w:r w:rsidRPr="006B288A">
        <w:rPr>
          <w:rFonts w:ascii="仿宋" w:eastAsia="仿宋" w:hAnsi="仿宋" w:cs="宋体" w:hint="eastAsia"/>
          <w:kern w:val="0"/>
          <w:sz w:val="32"/>
          <w:szCs w:val="32"/>
        </w:rPr>
        <w:lastRenderedPageBreak/>
        <w:t>自我完善和发展的强大理论武器，是中国共产党集体智慧的结晶，是党必须长期坚持的指导思想。始终做到“三个代表”，是我们党的立党之本、执政之基、力量之源。</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我国正处于并将长期处于社会主义初级阶段。这是在经济文化落后的中国建设社会主义现代化不可逾越的历史阶段，需要上百年的时间。我国的社会主义建设，必须从我国的国情出发，走</w:t>
      </w:r>
      <w:r w:rsidRPr="006B288A">
        <w:rPr>
          <w:rFonts w:ascii="仿宋" w:eastAsia="仿宋" w:hAnsi="仿宋" w:cs="宋体" w:hint="eastAsia"/>
          <w:kern w:val="0"/>
          <w:sz w:val="32"/>
          <w:szCs w:val="32"/>
        </w:rPr>
        <w:lastRenderedPageBreak/>
        <w:t>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w:t>
      </w:r>
      <w:r w:rsidRPr="006B288A">
        <w:rPr>
          <w:rFonts w:ascii="仿宋" w:eastAsia="仿宋" w:hAnsi="仿宋" w:cs="宋体" w:hint="eastAsia"/>
          <w:kern w:val="0"/>
          <w:sz w:val="32"/>
          <w:szCs w:val="32"/>
        </w:rPr>
        <w:lastRenderedPageBreak/>
        <w:t>等发达国家水平，基本实现现代化。</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中国共产党领导人民发展社会主义市场经济。毫不动摇地巩</w:t>
      </w:r>
      <w:r w:rsidRPr="006B288A">
        <w:rPr>
          <w:rFonts w:ascii="仿宋" w:eastAsia="仿宋" w:hAnsi="仿宋" w:cs="宋体" w:hint="eastAsia"/>
          <w:kern w:val="0"/>
          <w:sz w:val="32"/>
          <w:szCs w:val="32"/>
        </w:rPr>
        <w:lastRenderedPageBreak/>
        <w:t>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w:t>
      </w:r>
      <w:r w:rsidRPr="006B288A">
        <w:rPr>
          <w:rFonts w:ascii="仿宋" w:eastAsia="仿宋" w:hAnsi="仿宋" w:cs="宋体" w:hint="eastAsia"/>
          <w:kern w:val="0"/>
          <w:sz w:val="32"/>
          <w:szCs w:val="32"/>
        </w:rPr>
        <w:lastRenderedPageBreak/>
        <w:t>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w:t>
      </w:r>
      <w:r w:rsidRPr="006B288A">
        <w:rPr>
          <w:rFonts w:ascii="仿宋" w:eastAsia="仿宋" w:hAnsi="仿宋" w:cs="宋体" w:hint="eastAsia"/>
          <w:kern w:val="0"/>
          <w:sz w:val="32"/>
          <w:szCs w:val="32"/>
        </w:rPr>
        <w:lastRenderedPageBreak/>
        <w:t>格局、产业结构、生产方式、生活方式，为人民创造良好生产生活环境，实现中华民族永续发展。</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中国共产党坚持独立自主的和平外交政策，坚持和平发展道路，坚持互利共赢的开放战略，统筹国内国际两个大局，积极发展对外关系，努力为我国的改革开放和现代化建设争取有利的国</w:t>
      </w:r>
      <w:r w:rsidRPr="006B288A">
        <w:rPr>
          <w:rFonts w:ascii="仿宋" w:eastAsia="仿宋" w:hAnsi="仿宋" w:cs="宋体" w:hint="eastAsia"/>
          <w:kern w:val="0"/>
          <w:sz w:val="32"/>
          <w:szCs w:val="32"/>
        </w:rPr>
        <w:lastRenderedPageBreak/>
        <w:t>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5D435D"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5D435D" w:rsidRDefault="005D435D" w:rsidP="005D435D">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第一，坚持党的基本路线。</w:t>
      </w:r>
      <w:r w:rsidRPr="006B288A">
        <w:rPr>
          <w:rFonts w:ascii="仿宋" w:eastAsia="仿宋" w:hAnsi="仿宋" w:cs="宋体" w:hint="eastAsia"/>
          <w:kern w:val="0"/>
          <w:sz w:val="32"/>
          <w:szCs w:val="32"/>
        </w:rPr>
        <w:t>全党要用邓小平理论、“三个代表”重要思想、科学发展观和党的基本路线统一思想，统一行动，</w:t>
      </w:r>
      <w:r w:rsidRPr="006B288A">
        <w:rPr>
          <w:rFonts w:ascii="仿宋" w:eastAsia="仿宋" w:hAnsi="仿宋" w:cs="宋体" w:hint="eastAsia"/>
          <w:kern w:val="0"/>
          <w:sz w:val="32"/>
          <w:szCs w:val="32"/>
        </w:rPr>
        <w:lastRenderedPageBreak/>
        <w:t>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5D435D" w:rsidRDefault="005D435D" w:rsidP="005D435D">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第二，坚持解放思想，实事求是，与时俱进，求真务实。</w:t>
      </w:r>
      <w:r w:rsidRPr="006B288A">
        <w:rPr>
          <w:rFonts w:ascii="仿宋" w:eastAsia="仿宋" w:hAnsi="仿宋" w:cs="宋体" w:hint="eastAsia"/>
          <w:kern w:val="0"/>
          <w:sz w:val="32"/>
          <w:szCs w:val="32"/>
        </w:rPr>
        <w:t>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5D435D" w:rsidRDefault="005D435D" w:rsidP="005D435D">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第三，坚持全心全意为人民服务。</w:t>
      </w:r>
      <w:r w:rsidRPr="006B288A">
        <w:rPr>
          <w:rFonts w:ascii="仿宋" w:eastAsia="仿宋" w:hAnsi="仿宋" w:cs="宋体" w:hint="eastAsia"/>
          <w:kern w:val="0"/>
          <w:sz w:val="32"/>
          <w:szCs w:val="32"/>
        </w:rPr>
        <w:t>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w:t>
      </w:r>
      <w:r w:rsidRPr="006B288A">
        <w:rPr>
          <w:rFonts w:ascii="仿宋" w:eastAsia="仿宋" w:hAnsi="仿宋" w:cs="宋体" w:hint="eastAsia"/>
          <w:kern w:val="0"/>
          <w:sz w:val="32"/>
          <w:szCs w:val="32"/>
        </w:rPr>
        <w:lastRenderedPageBreak/>
        <w:t>防并举、注重预防的方针，建立健全惩治和预防腐败体系，坚持不懈地反对腐败，加强党风建设和廉政建设。</w:t>
      </w:r>
    </w:p>
    <w:p w:rsidR="005D435D" w:rsidRDefault="005D435D" w:rsidP="005D435D">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第四，坚持民主集中制。</w:t>
      </w:r>
      <w:r w:rsidRPr="006B288A">
        <w:rPr>
          <w:rFonts w:ascii="仿宋" w:eastAsia="仿宋" w:hAnsi="仿宋" w:cs="宋体" w:hint="eastAsia"/>
          <w:kern w:val="0"/>
          <w:sz w:val="32"/>
          <w:szCs w:val="32"/>
        </w:rPr>
        <w:t>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5D435D" w:rsidRPr="006B288A" w:rsidRDefault="005D435D" w:rsidP="005D435D">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w:t>
      </w:r>
      <w:r w:rsidRPr="006B288A">
        <w:rPr>
          <w:rFonts w:ascii="仿宋" w:eastAsia="仿宋" w:hAnsi="仿宋" w:cs="宋体" w:hint="eastAsia"/>
          <w:kern w:val="0"/>
          <w:sz w:val="32"/>
          <w:szCs w:val="32"/>
        </w:rPr>
        <w:lastRenderedPageBreak/>
        <w:t>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5D435D" w:rsidRPr="00721514" w:rsidRDefault="005D435D" w:rsidP="005D435D">
      <w:pPr>
        <w:shd w:val="clear" w:color="auto" w:fill="FFFFFF"/>
        <w:jc w:val="center"/>
        <w:outlineLvl w:val="1"/>
        <w:rPr>
          <w:rFonts w:ascii="黑体" w:eastAsia="黑体" w:hAnsi="宋体" w:cs="宋体"/>
          <w:bCs/>
          <w:kern w:val="0"/>
          <w:sz w:val="32"/>
          <w:szCs w:val="30"/>
        </w:rPr>
      </w:pPr>
      <w:bookmarkStart w:id="5" w:name="diyizhang"/>
      <w:r w:rsidRPr="00721514">
        <w:rPr>
          <w:rFonts w:ascii="黑体" w:eastAsia="黑体" w:hAnsi="宋体" w:cs="宋体" w:hint="eastAsia"/>
          <w:bCs/>
          <w:kern w:val="0"/>
          <w:sz w:val="32"/>
          <w:szCs w:val="30"/>
        </w:rPr>
        <w:t>第一章　党　员</w:t>
      </w:r>
      <w:bookmarkEnd w:id="5"/>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第一条</w:t>
      </w:r>
      <w:r w:rsidRPr="00EC49B0">
        <w:rPr>
          <w:rFonts w:ascii="仿宋" w:eastAsia="仿宋" w:hAnsi="仿宋" w:cs="宋体" w:hint="eastAsia"/>
          <w:kern w:val="0"/>
          <w:sz w:val="32"/>
          <w:szCs w:val="32"/>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第二条</w:t>
      </w:r>
      <w:r w:rsidRPr="00EC49B0">
        <w:rPr>
          <w:rFonts w:ascii="仿宋" w:eastAsia="仿宋" w:hAnsi="仿宋" w:cs="宋体" w:hint="eastAsia"/>
          <w:kern w:val="0"/>
          <w:sz w:val="32"/>
          <w:szCs w:val="32"/>
        </w:rPr>
        <w:t xml:space="preserve">　中国共产党党员是中国工人阶级的有共产主义觉悟的先锋战士。</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中国共产党党员必须全心全意为人民服务，不惜牺牲个人的一切，为实现共产主义奋斗终身。</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中国共产党党员永远是劳动人民的普通一员。除了法律和政策规定范围内的个人利益和工作职权以外，所有共产党员都不得谋求任何私利和特权。</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第三条</w:t>
      </w:r>
      <w:r w:rsidRPr="00EC49B0">
        <w:rPr>
          <w:rFonts w:ascii="仿宋" w:eastAsia="仿宋" w:hAnsi="仿宋" w:cs="宋体" w:hint="eastAsia"/>
          <w:kern w:val="0"/>
          <w:sz w:val="32"/>
          <w:szCs w:val="32"/>
        </w:rPr>
        <w:t xml:space="preserve">　党员必须履行下列义务：</w:t>
      </w:r>
    </w:p>
    <w:p w:rsidR="005D435D" w:rsidRDefault="005D435D" w:rsidP="005D435D">
      <w:pPr>
        <w:shd w:val="clear" w:color="auto" w:fill="FFFFFF"/>
        <w:ind w:firstLineChars="200" w:firstLine="620"/>
        <w:rPr>
          <w:rFonts w:ascii="仿宋" w:eastAsia="仿宋" w:hAnsi="仿宋" w:cs="宋体"/>
          <w:kern w:val="0"/>
          <w:sz w:val="32"/>
          <w:szCs w:val="32"/>
        </w:rPr>
      </w:pPr>
      <w:r w:rsidRPr="00AA6949">
        <w:rPr>
          <w:rFonts w:ascii="仿宋" w:eastAsia="仿宋" w:hAnsi="仿宋" w:cs="宋体" w:hint="eastAsia"/>
          <w:kern w:val="0"/>
          <w:sz w:val="32"/>
          <w:szCs w:val="32"/>
        </w:rPr>
        <w:t>（一）认真学习马克思列宁主义、毛泽东思想、邓小平理论、</w:t>
      </w:r>
      <w:r w:rsidRPr="00EC49B0">
        <w:rPr>
          <w:rFonts w:ascii="仿宋" w:eastAsia="仿宋" w:hAnsi="仿宋" w:cs="宋体" w:hint="eastAsia"/>
          <w:kern w:val="0"/>
          <w:sz w:val="32"/>
          <w:szCs w:val="32"/>
        </w:rPr>
        <w:t>“三个代表”重要思想和科学发展观，学习党的路线、方针、政</w:t>
      </w:r>
      <w:r w:rsidRPr="00EC49B0">
        <w:rPr>
          <w:rFonts w:ascii="仿宋" w:eastAsia="仿宋" w:hAnsi="仿宋" w:cs="宋体" w:hint="eastAsia"/>
          <w:kern w:val="0"/>
          <w:sz w:val="32"/>
          <w:szCs w:val="32"/>
        </w:rPr>
        <w:lastRenderedPageBreak/>
        <w:t>策和决议，学习党的基本知识，学习科学、文化、法律和业务知识，努力提高为人民服务的本领。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（二）贯彻执行党的基本路线和各项方针、政策，带头参加改革开放和社会主义现代化建设，带动群众为经济发展和社会进步艰苦奋斗，在生产、工作、学习和社会生活中起先锋模范作用。</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（三）坚持党和人民的利益高于一切，个人利益服从党和人民的利益，吃苦在前，享受在后，克己奉公，多做贡献。</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（四）自觉遵守党的纪律，模范遵守国家的法律法规，严格保守党和国家的秘密，执行党的决定，服从组织分配，积极完成党的任务。</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（五）维护党的团结和统一，对党忠诚老实，言行一致，坚决反对一切派别组织和小集团活动，反对阳奉阴违的两面派行为和一切阴谋诡计。</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（六）切实开展批评和自我批评，勇于揭露和纠正工作中的缺点、错误，坚决同消极腐败现象作斗争。</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（七）密切联系群众，向群众宣传党的主张，遇事同群众商量，及时向党反映群众的意见和要求，维护群众的正当利益。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（八）发扬社会主义新风尚，带头实践社会主义荣辱观，提倡共产主义道德，为了保护国家和人民的利益，在一切困难和危险的时刻挺身而出，英勇斗争，不怕牺牲。</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第四条</w:t>
      </w:r>
      <w:r w:rsidRPr="00EC49B0">
        <w:rPr>
          <w:rFonts w:ascii="仿宋" w:eastAsia="仿宋" w:hAnsi="仿宋" w:cs="宋体" w:hint="eastAsia"/>
          <w:kern w:val="0"/>
          <w:sz w:val="32"/>
          <w:szCs w:val="32"/>
        </w:rPr>
        <w:t xml:space="preserve">　党员享有下列权利：</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（一）参加党的有关会议，阅读党的有关文件，接受党的教</w:t>
      </w:r>
      <w:r w:rsidRPr="00EC49B0">
        <w:rPr>
          <w:rFonts w:ascii="仿宋" w:eastAsia="仿宋" w:hAnsi="仿宋" w:cs="宋体" w:hint="eastAsia"/>
          <w:kern w:val="0"/>
          <w:sz w:val="32"/>
          <w:szCs w:val="32"/>
        </w:rPr>
        <w:lastRenderedPageBreak/>
        <w:t>育和培训。</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（二）在党的会议上和党报党刊上，参加关于党的政策问题的讨论。</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（三）对党的工作提出建议和倡议。</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（四）在党的会议上有根据地批评党的任何组织和任何党员，向党负责地揭发、检举党的任何组织和任何党员违法乱纪的事实，要求处分违法乱纪的党员，要求罢免或撤换不称职的干部。</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（五）行使表决权、选举权，有被选举权。</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（六）在党组织讨论决定对党员的党纪处分或作出鉴定时，本人有权参加和进行申辩，其他党员可以为他作证和辩护。</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（七）对党的决议和政策如有不同意见，在坚决执行的前提下，可以声明保留，并且可以把自己的意见向党的上级组织直至中央提出。</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（八）向党的上级组织直至中央提出请求、申诉和控告，并要求有关组织给以负责的答复。</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党的任何一级组织直至中央都无权剥夺党员的上述权利。</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第五条</w:t>
      </w:r>
      <w:r w:rsidRPr="00EC49B0">
        <w:rPr>
          <w:rFonts w:ascii="仿宋" w:eastAsia="仿宋" w:hAnsi="仿宋" w:cs="宋体" w:hint="eastAsia"/>
          <w:kern w:val="0"/>
          <w:sz w:val="32"/>
          <w:szCs w:val="32"/>
        </w:rPr>
        <w:t xml:space="preserve">　发展党员，必须经过党的支部，坚持个别吸收的原则。</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申请入党的人，要填写入党志愿书，要有两名正式党员作介绍人，要经过支部大会通过和上级党组织批准，并且经过预备期的考察，才能成为正式党员。</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介绍人要认真了解申请人的思想、品质、经历和工作表现，</w:t>
      </w:r>
      <w:r w:rsidRPr="00EC49B0">
        <w:rPr>
          <w:rFonts w:ascii="仿宋" w:eastAsia="仿宋" w:hAnsi="仿宋" w:cs="宋体" w:hint="eastAsia"/>
          <w:kern w:val="0"/>
          <w:sz w:val="32"/>
          <w:szCs w:val="32"/>
        </w:rPr>
        <w:lastRenderedPageBreak/>
        <w:t>向他解释党的纲领和党的章程，说明党员的条件、义务和权利，并向党组织作出负责的报告。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党的支部委员会对申请入党的人，要注意征求党内外有关群众的意见，进行严格的审查，认为合格后再提交支部大会讨论。</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上级党组织在批准申请人入党以前，要派人同他谈话，作进一步的了解，并帮助他提高对党的认识。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在特殊情况下，党的中央和省、自治区、直辖市委员会可以直接接收党员。</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第六条</w:t>
      </w:r>
      <w:r w:rsidRPr="00EC49B0">
        <w:rPr>
          <w:rFonts w:ascii="仿宋" w:eastAsia="仿宋" w:hAnsi="仿宋" w:cs="宋体" w:hint="eastAsia"/>
          <w:kern w:val="0"/>
          <w:sz w:val="32"/>
          <w:szCs w:val="32"/>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第七条</w:t>
      </w:r>
      <w:r w:rsidRPr="00EC49B0">
        <w:rPr>
          <w:rFonts w:ascii="仿宋" w:eastAsia="仿宋" w:hAnsi="仿宋" w:cs="宋体" w:hint="eastAsia"/>
          <w:kern w:val="0"/>
          <w:sz w:val="32"/>
          <w:szCs w:val="32"/>
        </w:rPr>
        <w:t xml:space="preserve">　预备党员的预备期为一年。党组织对预备党员应当认真教育和考察。</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预备党员的义务同正式党员一样。预备党员的权利，除了没有表决权、选举权和被选举权以外，也同正式党员一样。</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w:t>
      </w:r>
      <w:r w:rsidRPr="00EC49B0">
        <w:rPr>
          <w:rFonts w:ascii="仿宋" w:eastAsia="仿宋" w:hAnsi="仿宋" w:cs="宋体" w:hint="eastAsia"/>
          <w:kern w:val="0"/>
          <w:sz w:val="32"/>
          <w:szCs w:val="32"/>
        </w:rPr>
        <w:lastRenderedPageBreak/>
        <w:t>格，都应当经支部大会讨论通过和上级党组织批准。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预备党员的预备期，从支部大会通过他为预备党员之日算起。党员的党龄，从预备期满转为正式党员之日算起。</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第八条</w:t>
      </w:r>
      <w:r w:rsidRPr="00EC49B0">
        <w:rPr>
          <w:rFonts w:ascii="仿宋" w:eastAsia="仿宋" w:hAnsi="仿宋" w:cs="宋体" w:hint="eastAsia"/>
          <w:kern w:val="0"/>
          <w:sz w:val="32"/>
          <w:szCs w:val="32"/>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第九条</w:t>
      </w:r>
      <w:r w:rsidRPr="00EC49B0">
        <w:rPr>
          <w:rFonts w:ascii="仿宋" w:eastAsia="仿宋" w:hAnsi="仿宋" w:cs="宋体" w:hint="eastAsia"/>
          <w:kern w:val="0"/>
          <w:sz w:val="32"/>
          <w:szCs w:val="32"/>
        </w:rPr>
        <w:t xml:space="preserve">　党员有退党的自由。党员要求退党，应当经支部大会讨论后宣布除名，并报上级党组织备案。</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党员如果没有正当理由，连续六个月不参加党的组织生活，或不交纳党费，或不做党所分配的工作，就被认为是自行脱党。支部大会应当决定把这样的党员除名，并报上级党组织批准。</w:t>
      </w:r>
    </w:p>
    <w:p w:rsidR="005D435D" w:rsidRPr="00721514" w:rsidRDefault="005D435D" w:rsidP="005D435D">
      <w:pPr>
        <w:shd w:val="clear" w:color="auto" w:fill="FFFFFF"/>
        <w:jc w:val="center"/>
        <w:outlineLvl w:val="1"/>
        <w:rPr>
          <w:rFonts w:ascii="黑体" w:eastAsia="黑体" w:hAnsi="宋体" w:cs="宋体"/>
          <w:bCs/>
          <w:kern w:val="0"/>
          <w:sz w:val="32"/>
          <w:szCs w:val="30"/>
        </w:rPr>
      </w:pPr>
      <w:bookmarkStart w:id="6" w:name="dierzhang"/>
      <w:r w:rsidRPr="00721514">
        <w:rPr>
          <w:rFonts w:ascii="黑体" w:eastAsia="黑体" w:hAnsi="宋体" w:cs="宋体" w:hint="eastAsia"/>
          <w:bCs/>
          <w:kern w:val="0"/>
          <w:sz w:val="32"/>
          <w:szCs w:val="30"/>
        </w:rPr>
        <w:t>第二章　党的组织制度</w:t>
      </w:r>
      <w:bookmarkEnd w:id="6"/>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第十条</w:t>
      </w:r>
      <w:r w:rsidRPr="00EC49B0">
        <w:rPr>
          <w:rFonts w:ascii="仿宋" w:eastAsia="仿宋" w:hAnsi="仿宋" w:cs="宋体" w:hint="eastAsia"/>
          <w:kern w:val="0"/>
          <w:sz w:val="32"/>
          <w:szCs w:val="32"/>
        </w:rPr>
        <w:t xml:space="preserve">　党是根据自己的纲领和章程，按照民主集中制组织起来的统一整体。党的民主集中制的基本原则是：</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（一）党员个人服从党的组织，少数服从多数，下级组织服</w:t>
      </w:r>
      <w:r w:rsidRPr="00EC49B0">
        <w:rPr>
          <w:rFonts w:ascii="仿宋" w:eastAsia="仿宋" w:hAnsi="仿宋" w:cs="宋体" w:hint="eastAsia"/>
          <w:kern w:val="0"/>
          <w:sz w:val="32"/>
          <w:szCs w:val="32"/>
        </w:rPr>
        <w:lastRenderedPageBreak/>
        <w:t>从上级组织，全党各个组织和全体党员服从党的全国代表大会和中央委员会。</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（二）党的各级领导机关，除它们派出的代表机关和在非党组织中的党组外，都由选举产生。</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（六）党禁止任何形式的个人崇拜。要保证党的领导人的活动处于党和人民的监督之下，同时维护一切代表党和人民利益的领导人的威信。</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第十一条</w:t>
      </w:r>
      <w:r w:rsidRPr="00EC49B0">
        <w:rPr>
          <w:rFonts w:ascii="仿宋" w:eastAsia="仿宋" w:hAnsi="仿宋" w:cs="宋体" w:hint="eastAsia"/>
          <w:kern w:val="0"/>
          <w:sz w:val="32"/>
          <w:szCs w:val="32"/>
        </w:rPr>
        <w:t xml:space="preserve">　党的各级代表大会的代表和委员会的产生，要体现选举人的意志。选举采用无记名投票的方式。候选人名单要由</w:t>
      </w:r>
      <w:r w:rsidRPr="00EC49B0">
        <w:rPr>
          <w:rFonts w:ascii="仿宋" w:eastAsia="仿宋" w:hAnsi="仿宋" w:cs="宋体" w:hint="eastAsia"/>
          <w:kern w:val="0"/>
          <w:sz w:val="32"/>
          <w:szCs w:val="32"/>
        </w:rPr>
        <w:lastRenderedPageBreak/>
        <w:t>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党的地方各级代表大会和基层代表大会的选举，如果发生违反党章的情况，上一级党的委员会在调查核实后，应作出选举无效和采取相应措施的决定，并报再上一级党的委员会审查批准，正式宣布执行。</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党的各级代表大会代表实行任期制。</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第十二条</w:t>
      </w:r>
      <w:r w:rsidRPr="00EC49B0">
        <w:rPr>
          <w:rFonts w:ascii="仿宋" w:eastAsia="仿宋" w:hAnsi="仿宋" w:cs="宋体" w:hint="eastAsia"/>
          <w:kern w:val="0"/>
          <w:sz w:val="32"/>
          <w:szCs w:val="32"/>
        </w:rPr>
        <w:t xml:space="preserve">　党的中央和地方各级委员会在必要时召集代表会议，讨论和决定需要及时解决的重大问题。代表会议代表的名额和产生办法，由召集代表会议的委员会决定。</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第十三条</w:t>
      </w:r>
      <w:r w:rsidRPr="00EC49B0">
        <w:rPr>
          <w:rFonts w:ascii="仿宋" w:eastAsia="仿宋" w:hAnsi="仿宋" w:cs="宋体" w:hint="eastAsia"/>
          <w:kern w:val="0"/>
          <w:sz w:val="32"/>
          <w:szCs w:val="32"/>
        </w:rPr>
        <w:t xml:space="preserve">　凡是成立党的新组织，或是撤销党的原有组织，必须由上级党组织决定。</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在党的地方各级代表大会和基层代表大会闭会期间，上级党的组织认为有必要时，可以调动或者指派下级党组织的负责人。</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党的中央和地方各级委员会可以派出代表机关。</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党的中央和省、自治区、直辖市委员会实行巡视制度。</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第十四条</w:t>
      </w:r>
      <w:r w:rsidRPr="00EC49B0">
        <w:rPr>
          <w:rFonts w:ascii="仿宋" w:eastAsia="仿宋" w:hAnsi="仿宋" w:cs="宋体" w:hint="eastAsia"/>
          <w:kern w:val="0"/>
          <w:sz w:val="32"/>
          <w:szCs w:val="32"/>
        </w:rPr>
        <w:t xml:space="preserve">　党的各级领导机关，对同下级组织有关的重要问题作出决定时，在通常情况下，要征求下级组织的意见。要保证</w:t>
      </w:r>
      <w:r w:rsidRPr="00EC49B0">
        <w:rPr>
          <w:rFonts w:ascii="仿宋" w:eastAsia="仿宋" w:hAnsi="仿宋" w:cs="宋体" w:hint="eastAsia"/>
          <w:kern w:val="0"/>
          <w:sz w:val="32"/>
          <w:szCs w:val="32"/>
        </w:rPr>
        <w:lastRenderedPageBreak/>
        <w:t>下级组织能够正常行使他们的职权。凡属应由下级组织处理的问题，如无特殊情况，上级领导机关不要干预。</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第十五条</w:t>
      </w:r>
      <w:r w:rsidRPr="00EC49B0">
        <w:rPr>
          <w:rFonts w:ascii="仿宋" w:eastAsia="仿宋" w:hAnsi="仿宋" w:cs="宋体" w:hint="eastAsia"/>
          <w:kern w:val="0"/>
          <w:sz w:val="32"/>
          <w:szCs w:val="32"/>
        </w:rPr>
        <w:t xml:space="preserve">　有关全国性的重大政策问题，只有党中央有权作出决定，各部门、各地方的党组织可以向中央提出建议，但不得擅自作出决定和对外发表主张。</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党的各级组织的报刊和其他宣传工具，必须宣传党的路线、方针、政策和决议。</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第十六条</w:t>
      </w:r>
      <w:r w:rsidRPr="00EC49B0">
        <w:rPr>
          <w:rFonts w:ascii="仿宋" w:eastAsia="仿宋" w:hAnsi="仿宋" w:cs="宋体" w:hint="eastAsia"/>
          <w:kern w:val="0"/>
          <w:sz w:val="32"/>
          <w:szCs w:val="32"/>
        </w:rPr>
        <w:t xml:space="preserve">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lastRenderedPageBreak/>
        <w:t>第十七条</w:t>
      </w:r>
      <w:r w:rsidRPr="00EC49B0">
        <w:rPr>
          <w:rFonts w:ascii="仿宋" w:eastAsia="仿宋" w:hAnsi="仿宋" w:cs="宋体" w:hint="eastAsia"/>
          <w:kern w:val="0"/>
          <w:sz w:val="32"/>
          <w:szCs w:val="32"/>
        </w:rPr>
        <w:t xml:space="preserve">　党的中央、地方和基层组织，都必须重视党的建设，经常讨论和检查党的宣传工作、教育工作、组织工作、纪律检查工作、群众工作、统一战线工作等，注意研究党内外的思想政治状况。</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7" w:name="disanzhang"/>
      <w:r w:rsidRPr="00EC49B0">
        <w:rPr>
          <w:rFonts w:ascii="黑体" w:eastAsia="黑体" w:hAnsi="宋体" w:cs="宋体" w:hint="eastAsia"/>
          <w:bCs/>
          <w:kern w:val="0"/>
          <w:sz w:val="32"/>
          <w:szCs w:val="30"/>
        </w:rPr>
        <w:t>第三章　党的中央组织</w:t>
      </w:r>
      <w:bookmarkEnd w:id="7"/>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第十八条</w:t>
      </w:r>
      <w:r w:rsidRPr="00EC49B0">
        <w:rPr>
          <w:rFonts w:ascii="仿宋" w:eastAsia="仿宋" w:hAnsi="仿宋" w:cs="宋体" w:hint="eastAsia"/>
          <w:kern w:val="0"/>
          <w:sz w:val="32"/>
          <w:szCs w:val="32"/>
        </w:rPr>
        <w:t xml:space="preserve">　党的全国代表大会每五年举行一次，由中央委员会召集。中央委员会认为有必要，或者有三分之一以上的省一级组织提出要求，全国代表大会可以提前举行；如无非常情况，不得延期举行。</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全国代表大会代表的名额和选举办法，由中央委员会决定。</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第十九条</w:t>
      </w:r>
      <w:r w:rsidRPr="00EC49B0">
        <w:rPr>
          <w:rFonts w:ascii="仿宋" w:eastAsia="仿宋" w:hAnsi="仿宋" w:cs="宋体" w:hint="eastAsia"/>
          <w:kern w:val="0"/>
          <w:sz w:val="32"/>
          <w:szCs w:val="32"/>
        </w:rPr>
        <w:t xml:space="preserve">　党的全国代表大会的职权是：</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（一）听取和审查中央委员会的报告；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（二）听取和审查中央纪律检查委员会的报告；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（三）讨论并决定党的重大问题；</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（四）修改党的章程；</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（五）选举中央委员会；</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（六）选举中央纪律检查委员会。</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第二十条</w:t>
      </w:r>
      <w:r w:rsidRPr="00EC49B0">
        <w:rPr>
          <w:rFonts w:ascii="仿宋" w:eastAsia="仿宋" w:hAnsi="仿宋" w:cs="宋体" w:hint="eastAsia"/>
          <w:kern w:val="0"/>
          <w:sz w:val="32"/>
          <w:szCs w:val="32"/>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第二十一条</w:t>
      </w:r>
      <w:r w:rsidRPr="00EC49B0">
        <w:rPr>
          <w:rFonts w:ascii="仿宋" w:eastAsia="仿宋" w:hAnsi="仿宋" w:cs="宋体" w:hint="eastAsia"/>
          <w:kern w:val="0"/>
          <w:sz w:val="32"/>
          <w:szCs w:val="32"/>
        </w:rPr>
        <w:t xml:space="preserve">　党的中央委员会每届任期五年。全国代表大会</w:t>
      </w:r>
      <w:r w:rsidRPr="00EC49B0">
        <w:rPr>
          <w:rFonts w:ascii="仿宋" w:eastAsia="仿宋" w:hAnsi="仿宋" w:cs="宋体" w:hint="eastAsia"/>
          <w:kern w:val="0"/>
          <w:sz w:val="32"/>
          <w:szCs w:val="32"/>
        </w:rPr>
        <w:lastRenderedPageBreak/>
        <w:t>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中央委员会全体会议由中央政治局召集，每年至少举行一次。中央政治局向中央委员会全体会议报告工作，接受监督。</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在全国代表大会闭会期间，中央委员会执行全国代表大会的决议，领导党的全部工作，对外代表中国共产党。</w:t>
      </w:r>
    </w:p>
    <w:p w:rsidR="005D435D"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第二十二条</w:t>
      </w:r>
      <w:r w:rsidRPr="00EC49B0">
        <w:rPr>
          <w:rFonts w:ascii="仿宋" w:eastAsia="仿宋" w:hAnsi="仿宋" w:cs="宋体" w:hint="eastAsia"/>
          <w:kern w:val="0"/>
          <w:sz w:val="32"/>
          <w:szCs w:val="32"/>
        </w:rPr>
        <w:t xml:space="preserve">　党的中央政治局、中央政治局常务委员会和中央委员会总书记，由中央委员会全体会议选举。中央委员会总书记必须从中央政治局常务委员会委员中产生。</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中央政治局和它的常务委员会在中央委员会全体会议闭会期间，行使中央委员会的职权。</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中央书记处是中央政治局和它的常务委员会的办事机构；成员由中央政治局常务委员会提名，中央委员会全体会议通过。</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中央委员会总书记负责召集中央政治局会议和中央政治局常务委员会会议，并主持中央书记处的工作。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党的中央军事委员会组成人员由中央委员会决定。</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每届中央委员会产生的中央领导机构和中央领导人，在下届全国代表大会开会期间，继续主持党的经常工作，直到下届中央委员会产生新的中央领导机构和中央领导人为止。</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第二十三条</w:t>
      </w:r>
      <w:r w:rsidRPr="00EC49B0">
        <w:rPr>
          <w:rFonts w:ascii="仿宋" w:eastAsia="仿宋" w:hAnsi="仿宋" w:cs="宋体" w:hint="eastAsia"/>
          <w:kern w:val="0"/>
          <w:sz w:val="32"/>
          <w:szCs w:val="32"/>
        </w:rPr>
        <w:t xml:space="preserve">　中国人民解放军的党组织，根据中央委员会的</w:t>
      </w:r>
      <w:r w:rsidRPr="00EC49B0">
        <w:rPr>
          <w:rFonts w:ascii="仿宋" w:eastAsia="仿宋" w:hAnsi="仿宋" w:cs="宋体" w:hint="eastAsia"/>
          <w:kern w:val="0"/>
          <w:sz w:val="32"/>
          <w:szCs w:val="32"/>
        </w:rPr>
        <w:lastRenderedPageBreak/>
        <w:t>指示进行工作。中央军事委员会的政治工作机关是中国人民解放军总政治部，总政治部负责管理军队中党的工作和政治工作。军队中党的组织体制和机构，由中央军事委员会作出规定。</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8" w:name="disizhang"/>
      <w:r w:rsidRPr="00EC49B0">
        <w:rPr>
          <w:rFonts w:ascii="黑体" w:eastAsia="黑体" w:hAnsi="宋体" w:cs="宋体" w:hint="eastAsia"/>
          <w:bCs/>
          <w:kern w:val="0"/>
          <w:sz w:val="32"/>
          <w:szCs w:val="30"/>
        </w:rPr>
        <w:t>第四章　党的地方组织</w:t>
      </w:r>
      <w:bookmarkEnd w:id="8"/>
    </w:p>
    <w:p w:rsidR="005D435D" w:rsidRPr="00ED2F80" w:rsidRDefault="005D435D" w:rsidP="005D435D">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第二十四条　党的省、自治区、直辖市的代表大会，设区的市和自治州的代表大会，县（旗）、自治县、不设区的市和市辖区的代表大会，每五年举行一次。</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党的地方各级代表大会由同级党的委员会召集。在特殊情况下，经上一级委员会批准，可以提前或延期举行。</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党的地方各级代表大会代表的名额和选举办法，由同级党的委员会决定，并报上一级党的委员会批准。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第二十五条　党的地方各级代表大会的职权是：</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（一）听取和审查同级委员会的报告；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（二）听取和审查同级纪律检查委员会的报告；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（三）讨论本地区范围内的重大问题并作出决议；</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（四）选举同级党的委员会，选举同级党的纪律检查委员会。</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第二十六条　党的省、自治区、直辖市、设区的市和自治州的委员会，每届任期五年。这些委员会的委员和候补委员必须有五年以上的党龄。</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党的县（旗）、自治县、不设区的市和市辖区的委员会，每届任期五年。这些委员会的委员和候补委员必须有三年以上的党龄。</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lastRenderedPageBreak/>
        <w:t>党的地方各级代表大会如提前或延期举行，由它选举的委员会的任期相应地改变。</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党的地方各级委员会的委员和候补委员的名额，分别由上一级委员会决定。党的地方各级委员会委员出缺，由候补委员按照得票多少依次递补。</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党的地方各级委员会全体会议，每年至少召开两次。</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党的地方各级委员会在代表大会闭会期间，执行上级党组织的指示和同级党代表大会的决议，领导本地方的工作，定期向上级党的委员会报告工作。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党的地方各级委员会的常务委员会定期向委员会全体会议报告工作，接受监督。</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第二十八条　党的地区委员会和相当于地区委员会的组织，是党的省、自治区委员会在几个县、自治县、市范围内派出的代表机关。它根据省、自治区委员会的授权，领导本地区的工作。</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9" w:name="diwuzhang"/>
      <w:r w:rsidRPr="00EC49B0">
        <w:rPr>
          <w:rFonts w:ascii="黑体" w:eastAsia="黑体" w:hAnsi="宋体" w:cs="宋体" w:hint="eastAsia"/>
          <w:bCs/>
          <w:kern w:val="0"/>
          <w:sz w:val="32"/>
          <w:szCs w:val="30"/>
        </w:rPr>
        <w:t>第五章　党的基层组织</w:t>
      </w:r>
      <w:bookmarkEnd w:id="9"/>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第二十九条　企业、农村、机关、学校、科研院所、街道社区、社会组织、人民解放军连队和其他基层单位，凡是有正式党</w:t>
      </w:r>
      <w:r w:rsidRPr="00EC49B0">
        <w:rPr>
          <w:rFonts w:ascii="仿宋" w:eastAsia="仿宋" w:hAnsi="仿宋" w:cs="宋体" w:hint="eastAsia"/>
          <w:kern w:val="0"/>
          <w:sz w:val="32"/>
          <w:szCs w:val="32"/>
        </w:rPr>
        <w:lastRenderedPageBreak/>
        <w:t>员三人以上的，都应当成立党的基层组织。</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第三十条　党的基层委员会每届任期三年至五年，总支部委员会、支部委员会每届任期两年或三年。基层委员会、总支部委员会、支部委员会的书记、副书记选举产生后，应报上级党组织批准。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第三十一条　党的基层组织是党在社会基层组织中的战斗堡垒，是党的全部工作和战斗力的基础。它的基本任务是：</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（一）宣传和执行党的路线、方针、政策，宣传和执行党中央、上级组织和本组织的决议，充分发挥党员的先锋模范作用，积极创先争优，团结、组织党内外的干部和群众，努力完成本单位所担负的任务。</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（二）组织党员认真学习马克思列宁主义、毛泽东思想、邓小平理论、“三个代表”重要思想和科学发展观，学习党的路线、方针、政策和决议，学习党的基本知识，学习科学、文化、法律和业务知识。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（三）对党员进行教育、管理、监督和服务，提高党员素质，增强党性，严格党的组织生活，开展批评和自我批评，维护和执</w:t>
      </w:r>
      <w:r w:rsidRPr="00EC49B0">
        <w:rPr>
          <w:rFonts w:ascii="仿宋" w:eastAsia="仿宋" w:hAnsi="仿宋" w:cs="宋体" w:hint="eastAsia"/>
          <w:kern w:val="0"/>
          <w:sz w:val="32"/>
          <w:szCs w:val="32"/>
        </w:rPr>
        <w:lastRenderedPageBreak/>
        <w:t>行党的纪律，监督党员切实履行义务，保障党员的权利不受侵犯。加强和改进流动党员管理。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（四）密切联系群众，经常了解群众对党员、党的工作的批评和意见，维护群众的正当权利和利益，做好群众的思想政治工作。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（五）充分发挥党员和群众的积极性创造性，发现、培养和推荐他们中间的优秀人才，鼓励和支持他们在改革开放和社会主义现代化建设中贡献自己的聪明才智。</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（六）对要求入党的积极分子进行教育和培养，做好经常性的发展党员工作，重视在生产、工作第一线和青年中发展党员。</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（七）监督党员干部和其他任何工作人员严格遵守国法政纪，严格遵守国家的财政经济法规和人事制度，不得侵占国家、集体和群众的利益。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（八）教育党员和群众自觉抵制不良倾向，坚决同各种违法犯罪行为作斗争。</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第三十二条　街道、乡、镇党的基层委员会和村、社区党组织，领导本地区的工作，支持和保证行政组织、经济组织和群众自治组织充分行使职权。</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w:t>
      </w:r>
      <w:r w:rsidRPr="00EC49B0">
        <w:rPr>
          <w:rFonts w:ascii="仿宋" w:eastAsia="仿宋" w:hAnsi="仿宋" w:cs="宋体" w:hint="eastAsia"/>
          <w:kern w:val="0"/>
          <w:sz w:val="32"/>
          <w:szCs w:val="32"/>
        </w:rPr>
        <w:lastRenderedPageBreak/>
        <w:t>工作；参与企业重大问题的决策；加强党组织的自身建设，领导思想政治工作、精神文明建设和工会、共青团等群众组织。</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非公有制经济组织中党的基层组织，贯彻党的方针政策，引导和监督企业遵守国家的法律法规，领导工会、共青团等群众组织，团结凝聚职工群众，维护各方的合法权益，促进企业健康发展。</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各级党和国家机关中党的基层组织，协助行政负责人完成任务，改进工作，对包括行政负责人在内的每个党员进行监督，不领导本单位的业务工作。</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10" w:name="diliuzhang"/>
      <w:r w:rsidRPr="00EC49B0">
        <w:rPr>
          <w:rFonts w:ascii="黑体" w:eastAsia="黑体" w:hAnsi="宋体" w:cs="宋体" w:hint="eastAsia"/>
          <w:bCs/>
          <w:kern w:val="0"/>
          <w:sz w:val="32"/>
          <w:szCs w:val="30"/>
        </w:rPr>
        <w:t>第六章　党的干部</w:t>
      </w:r>
      <w:bookmarkEnd w:id="10"/>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第三十三条　党的干部是党的事业的骨干，是人民的公仆。党按照德才兼备、以德为先的原则选拔干部，坚持五湖四海、任人唯贤，反对任人唯亲，努力实现干部队伍的革命化、年轻化、知识化、专业化。</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党重视教育、培训、选拔、考核和监督干部，特别是培养、选拔优秀年轻干部。积极推进干部制度改革。</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党重视培养、选拔女干部和少数民族干部。</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第三十四条　党的各级领导干部必须模范地履行本章程第三</w:t>
      </w:r>
      <w:r w:rsidRPr="00EC49B0">
        <w:rPr>
          <w:rFonts w:ascii="仿宋" w:eastAsia="仿宋" w:hAnsi="仿宋" w:cs="宋体" w:hint="eastAsia"/>
          <w:kern w:val="0"/>
          <w:sz w:val="32"/>
          <w:szCs w:val="32"/>
        </w:rPr>
        <w:lastRenderedPageBreak/>
        <w:t>条所规定的党员的各项义务，并且必须具备以下的基本条件：</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（三）坚持解放思想，实事求是，与时俱进，开拓创新，认真调查研究，能够把党的方针、政策同本地区、本部门的实际相结合，卓有成效地开展工作，讲实话，办实事，求实效，反对形式主义。</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（四）有强烈的革命事业心和政治责任感，有实践经验，有胜任领导工作的组织能力、文化水平和专业知识。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（六）坚持和维护党的民主集中制，有民主作风，有全局观</w:t>
      </w:r>
      <w:r w:rsidRPr="00EC49B0">
        <w:rPr>
          <w:rFonts w:ascii="仿宋" w:eastAsia="仿宋" w:hAnsi="仿宋" w:cs="宋体" w:hint="eastAsia"/>
          <w:kern w:val="0"/>
          <w:sz w:val="32"/>
          <w:szCs w:val="32"/>
        </w:rPr>
        <w:lastRenderedPageBreak/>
        <w:t>念，善于团结同志，包括团结同自己有不同意见的同志一道工作。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第三十五条　党员干部要善于同党外干部合作共事，尊重他们，虚心学习他们的长处。</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党的各级组织要善于发现和推荐有真才实学的党外干部担任领导工作，保证他们有职有权，充分发挥他们的作用。</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第三十六条　党的各级领导干部，无论是由民主选举产生的，或是由领导机关任命的，他们的职务都不是终身的，都可以变动或解除。</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年龄和健康状况不适宜于继续担任工作的干部，应当按照国家的规定退、离休。</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11" w:name="diqizhang"/>
      <w:r w:rsidRPr="00EC49B0">
        <w:rPr>
          <w:rFonts w:ascii="黑体" w:eastAsia="黑体" w:hAnsi="宋体" w:cs="宋体" w:hint="eastAsia"/>
          <w:bCs/>
          <w:kern w:val="0"/>
          <w:sz w:val="32"/>
          <w:szCs w:val="30"/>
        </w:rPr>
        <w:t>第七章　党的纪律</w:t>
      </w:r>
      <w:bookmarkEnd w:id="11"/>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第三十七条　党的纪律是党的各级组织和全体党员必须遵守的行为规则，是维护党的团结统一、完成党的任务的保证。党组织必须严格执行和维护党的纪律，共产党员必须自觉接受党的纪律的约束。</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第三十八条　党组织对违犯党的纪律的党员，应当本着惩前毖后、治病救人的精神，按照错误性质和情节轻重，给以批评教育直至纪律处分。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严重触犯刑律的党员必须开除党籍。</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党内严格禁止用违反党章和国家法律的手段对待党员，严格禁止打击报复和诬告陷害。违反这些规定的组织或个人必须受到党的纪律和国家法律的追究。</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lastRenderedPageBreak/>
        <w:t>第三十九条　党的纪律处分有五种：警告、严重警告、撤销党内职务、留党察看、开除党籍。</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留党察看最长不超过两年。党员在留党察看期间没有表决权、选举权和被选举权。党员经过留党察看，确已改正错误的，应当恢复其党员的权利；坚持错误不改的，应当开除党籍。</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开除党籍是党内的最高处分。各级党组织在决定或批准开除党员党籍的时候，应当全面研究有关的材料和意见，采取十分慎重的态度。</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严重触犯刑律的中央委员会委员、候补委员，由中央政治局决定开除其党籍；严重触犯刑律的地方各级委员会委员、候补委员，由同级委员会常务委员会决定开除其党籍。</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lastRenderedPageBreak/>
        <w:t>第四十一条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第四十二条　党组织如果在维护党的纪律方面失职，必须受到追究。</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对于严重违犯党的纪律、本身又不能纠正的党组织，上一级党的委员会在查明核实后，应根据情节严重的程度，作出进行改组或予以解散的决定，并报再上一级党的委员会审查批准，正式宣布执行。</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12" w:name="dibazhang"/>
      <w:r w:rsidRPr="00EC49B0">
        <w:rPr>
          <w:rFonts w:ascii="黑体" w:eastAsia="黑体" w:hAnsi="宋体" w:cs="宋体" w:hint="eastAsia"/>
          <w:bCs/>
          <w:kern w:val="0"/>
          <w:sz w:val="32"/>
          <w:szCs w:val="30"/>
        </w:rPr>
        <w:t>第八章　党的纪律检查机关</w:t>
      </w:r>
      <w:bookmarkEnd w:id="12"/>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第四十三条　党的中央纪律检查委员会在党的中央委员会领导下进行工作。党的地方各级纪律检查委员会和基层纪律检查委员会在同级党的委员会和上级纪律检查委员会双重领导下进行工作。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党的各级纪律检查委员会每届任期和同级党的委员会相同。</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w:t>
      </w:r>
      <w:r w:rsidRPr="00EC49B0">
        <w:rPr>
          <w:rFonts w:ascii="仿宋" w:eastAsia="仿宋" w:hAnsi="仿宋" w:cs="宋体" w:hint="eastAsia"/>
          <w:kern w:val="0"/>
          <w:sz w:val="32"/>
          <w:szCs w:val="32"/>
        </w:rPr>
        <w:lastRenderedPageBreak/>
        <w:t>具体情况决定。党的总支部委员会和支部委员会设纪律检查委员。</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第四十四条　党的各级纪律检查委员会的主要任务是：维护党的章程和其他党内法规，检查党的路线、方针、政策和决议的执行情况，协助党的委员会加强党风建设和组织协调反腐败工作。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第四十五条　上级纪律检查委员会有权检查下级纪律检查委</w:t>
      </w:r>
      <w:r w:rsidRPr="00EC49B0">
        <w:rPr>
          <w:rFonts w:ascii="仿宋" w:eastAsia="仿宋" w:hAnsi="仿宋" w:cs="宋体" w:hint="eastAsia"/>
          <w:kern w:val="0"/>
          <w:sz w:val="32"/>
          <w:szCs w:val="32"/>
        </w:rPr>
        <w:lastRenderedPageBreak/>
        <w:t>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13" w:name="dijiuzhang"/>
      <w:r w:rsidRPr="00EC49B0">
        <w:rPr>
          <w:rFonts w:ascii="黑体" w:eastAsia="黑体" w:hAnsi="宋体" w:cs="宋体" w:hint="eastAsia"/>
          <w:bCs/>
          <w:kern w:val="0"/>
          <w:sz w:val="32"/>
          <w:szCs w:val="30"/>
        </w:rPr>
        <w:t>第九章　党　组</w:t>
      </w:r>
      <w:bookmarkEnd w:id="13"/>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第四十七条　党组的成员，由批准成立党组的党组织决定。党组设书记，必要时还可以设副书记。</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党组必须服从批准它成立的党组织领导。</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第四十八条　对下属单位实行集中统一领导的国家工作部门可以建立党委，党委的产生办法、职权和工作任务，由中央另行</w:t>
      </w:r>
      <w:r w:rsidRPr="00EC49B0">
        <w:rPr>
          <w:rFonts w:ascii="仿宋" w:eastAsia="仿宋" w:hAnsi="仿宋" w:cs="宋体" w:hint="eastAsia"/>
          <w:kern w:val="0"/>
          <w:sz w:val="32"/>
          <w:szCs w:val="32"/>
        </w:rPr>
        <w:lastRenderedPageBreak/>
        <w:t>规定。</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14" w:name="dishizhang"/>
      <w:r w:rsidRPr="00EC49B0">
        <w:rPr>
          <w:rFonts w:ascii="黑体" w:eastAsia="黑体" w:hAnsi="宋体" w:cs="宋体" w:hint="eastAsia"/>
          <w:bCs/>
          <w:kern w:val="0"/>
          <w:sz w:val="32"/>
          <w:szCs w:val="30"/>
        </w:rPr>
        <w:t>第十章　党和共产主义青年团的关系</w:t>
      </w:r>
      <w:bookmarkEnd w:id="14"/>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5D435D"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D435D" w:rsidRPr="00EC49B0" w:rsidRDefault="005D435D" w:rsidP="005D435D">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团的县级和县级以下各级委员会书记，企业事业单位的团委员会书记，是党员的，可以列席同级党的委员会和常务委员会的会议。</w:t>
      </w:r>
    </w:p>
    <w:p w:rsidR="005D435D" w:rsidRPr="00EC49B0" w:rsidRDefault="005D435D" w:rsidP="005D435D">
      <w:pPr>
        <w:shd w:val="clear" w:color="auto" w:fill="FFFFFF"/>
        <w:jc w:val="center"/>
        <w:outlineLvl w:val="1"/>
        <w:rPr>
          <w:rFonts w:ascii="黑体" w:eastAsia="黑体" w:hAnsi="宋体" w:cs="宋体"/>
          <w:bCs/>
          <w:kern w:val="0"/>
          <w:sz w:val="32"/>
          <w:szCs w:val="30"/>
        </w:rPr>
      </w:pPr>
      <w:bookmarkStart w:id="15" w:name="dishiyizhang"/>
      <w:r w:rsidRPr="00EC49B0">
        <w:rPr>
          <w:rFonts w:ascii="黑体" w:eastAsia="黑体" w:hAnsi="宋体" w:cs="宋体" w:hint="eastAsia"/>
          <w:bCs/>
          <w:kern w:val="0"/>
          <w:sz w:val="32"/>
          <w:szCs w:val="30"/>
        </w:rPr>
        <w:t>第十一章　党徽党旗</w:t>
      </w:r>
      <w:bookmarkEnd w:id="15"/>
    </w:p>
    <w:p w:rsidR="005D435D" w:rsidRDefault="005D435D" w:rsidP="005D435D">
      <w:pPr>
        <w:shd w:val="clear" w:color="auto" w:fill="FFFFFF"/>
        <w:ind w:firstLineChars="200" w:firstLine="620"/>
        <w:rPr>
          <w:rFonts w:ascii="仿宋" w:eastAsia="仿宋" w:hAnsi="仿宋" w:cs="宋体"/>
          <w:kern w:val="0"/>
          <w:sz w:val="32"/>
          <w:szCs w:val="32"/>
        </w:rPr>
      </w:pPr>
      <w:r w:rsidRPr="003F558F">
        <w:rPr>
          <w:rFonts w:ascii="仿宋" w:eastAsia="仿宋" w:hAnsi="仿宋" w:cs="宋体" w:hint="eastAsia"/>
          <w:kern w:val="0"/>
          <w:sz w:val="32"/>
          <w:szCs w:val="32"/>
        </w:rPr>
        <w:t>第五十一条　中国共产党党徽为镰刀和锤头组成的图案。</w:t>
      </w:r>
    </w:p>
    <w:p w:rsidR="005D435D" w:rsidRDefault="005D435D" w:rsidP="005D435D">
      <w:pPr>
        <w:shd w:val="clear" w:color="auto" w:fill="FFFFFF"/>
        <w:ind w:firstLineChars="200" w:firstLine="620"/>
        <w:rPr>
          <w:rFonts w:ascii="仿宋" w:eastAsia="仿宋" w:hAnsi="仿宋" w:cs="宋体"/>
          <w:kern w:val="0"/>
          <w:sz w:val="32"/>
          <w:szCs w:val="32"/>
        </w:rPr>
      </w:pPr>
      <w:r w:rsidRPr="003F558F">
        <w:rPr>
          <w:rFonts w:ascii="仿宋" w:eastAsia="仿宋" w:hAnsi="仿宋" w:cs="宋体" w:hint="eastAsia"/>
          <w:kern w:val="0"/>
          <w:sz w:val="32"/>
          <w:szCs w:val="32"/>
        </w:rPr>
        <w:t>第五十二条　中国共产党党旗为旗面缀有金黄色党徽图案的红旗。</w:t>
      </w:r>
    </w:p>
    <w:p w:rsidR="005D435D" w:rsidRPr="009112E6" w:rsidRDefault="005D435D" w:rsidP="005D435D">
      <w:pPr>
        <w:shd w:val="clear" w:color="auto" w:fill="FFFFFF"/>
        <w:ind w:firstLineChars="200" w:firstLine="620"/>
        <w:rPr>
          <w:rFonts w:ascii="仿宋" w:eastAsia="仿宋" w:hAnsi="仿宋" w:cs="宋体"/>
          <w:kern w:val="0"/>
          <w:sz w:val="32"/>
          <w:szCs w:val="32"/>
        </w:rPr>
      </w:pPr>
      <w:r w:rsidRPr="003F558F">
        <w:rPr>
          <w:rFonts w:ascii="仿宋" w:eastAsia="仿宋" w:hAnsi="仿宋" w:cs="宋体" w:hint="eastAsia"/>
          <w:kern w:val="0"/>
          <w:sz w:val="32"/>
          <w:szCs w:val="32"/>
        </w:rPr>
        <w:t>第五十三条　中国共产党的党徽党旗是中国共产党的象征和标志。党的各级组织和每一个党员都要维护党徽党旗的尊严。要按照规定制作和使用党徽党旗。</w:t>
      </w:r>
      <w:r w:rsidRPr="009112E6">
        <w:rPr>
          <w:rFonts w:ascii="仿宋" w:eastAsia="仿宋" w:hAnsi="仿宋" w:cs="宋体"/>
          <w:kern w:val="0"/>
          <w:sz w:val="32"/>
          <w:szCs w:val="32"/>
        </w:rPr>
        <w:br w:type="page"/>
      </w:r>
    </w:p>
    <w:p w:rsidR="005D435D" w:rsidRPr="005D20CF" w:rsidRDefault="005D435D" w:rsidP="005D435D">
      <w:pPr>
        <w:pStyle w:val="1"/>
        <w:spacing w:before="0" w:afterLines="50" w:after="289" w:line="880" w:lineRule="exact"/>
        <w:jc w:val="center"/>
        <w:rPr>
          <w:rFonts w:ascii="方正小标宋简体" w:eastAsia="方正小标宋简体"/>
          <w:b w:val="0"/>
        </w:rPr>
      </w:pPr>
      <w:bookmarkStart w:id="16" w:name="_Toc451760918"/>
      <w:bookmarkStart w:id="17" w:name="_Toc451762579"/>
      <w:bookmarkStart w:id="18" w:name="_Toc451782923"/>
      <w:r w:rsidRPr="005D20CF">
        <w:rPr>
          <w:rFonts w:ascii="方正小标宋简体" w:eastAsia="方正小标宋简体" w:hint="eastAsia"/>
          <w:b w:val="0"/>
        </w:rPr>
        <w:lastRenderedPageBreak/>
        <w:t>中国共产党廉洁自律准则</w:t>
      </w:r>
      <w:bookmarkEnd w:id="16"/>
      <w:bookmarkEnd w:id="17"/>
      <w:bookmarkEnd w:id="18"/>
    </w:p>
    <w:p w:rsidR="005D435D"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5D435D" w:rsidRPr="00A06B35" w:rsidRDefault="005D435D" w:rsidP="005D435D">
      <w:pPr>
        <w:shd w:val="clear" w:color="auto" w:fill="FFFFFF"/>
        <w:ind w:firstLineChars="200" w:firstLine="620"/>
        <w:rPr>
          <w:rFonts w:ascii="仿宋" w:eastAsia="仿宋" w:hAnsi="仿宋" w:cs="宋体"/>
          <w:kern w:val="0"/>
          <w:sz w:val="32"/>
          <w:szCs w:val="32"/>
        </w:rPr>
      </w:pPr>
    </w:p>
    <w:p w:rsidR="005D435D" w:rsidRPr="00B62D67" w:rsidRDefault="005D435D" w:rsidP="005D435D">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党员廉洁自律规范</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第一条　坚持公私分明，先公后私，克己奉公。</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第二条　坚持崇廉拒腐，清白做人，干净做事。</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第三条　坚持尚俭戒奢，艰苦朴素，勤俭节约。</w:t>
      </w:r>
    </w:p>
    <w:p w:rsidR="005D435D"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第四条　坚持吃苦在前，享受在后，甘于奉献。</w:t>
      </w:r>
    </w:p>
    <w:p w:rsidR="005D435D" w:rsidRPr="00A06B35" w:rsidRDefault="005D435D" w:rsidP="005D435D">
      <w:pPr>
        <w:shd w:val="clear" w:color="auto" w:fill="FFFFFF"/>
        <w:ind w:firstLineChars="200" w:firstLine="620"/>
        <w:rPr>
          <w:rFonts w:ascii="仿宋" w:eastAsia="仿宋" w:hAnsi="仿宋" w:cs="宋体"/>
          <w:kern w:val="0"/>
          <w:sz w:val="32"/>
          <w:szCs w:val="32"/>
        </w:rPr>
      </w:pPr>
    </w:p>
    <w:p w:rsidR="005D435D" w:rsidRPr="00B62D67" w:rsidRDefault="005D435D" w:rsidP="005D435D">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党员领导干部廉洁自律规范</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第五条　廉洁从政，自觉保持人民公仆本色。</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第六条　廉洁用权，自觉维护人民根本利益。</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第七条　廉洁修身，自觉提升思想道德境界。</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第八条　廉洁齐家，自觉带头树立良好家风。</w:t>
      </w:r>
    </w:p>
    <w:p w:rsidR="005D435D" w:rsidRPr="00A06B35" w:rsidRDefault="005D435D" w:rsidP="005D435D">
      <w:pPr>
        <w:shd w:val="clear" w:color="auto" w:fill="FFFFFF"/>
        <w:ind w:firstLineChars="200" w:firstLine="620"/>
        <w:rPr>
          <w:rFonts w:ascii="仿宋" w:eastAsia="仿宋" w:hAnsi="仿宋" w:cs="宋体"/>
          <w:kern w:val="0"/>
          <w:sz w:val="32"/>
          <w:szCs w:val="32"/>
        </w:rPr>
      </w:pPr>
    </w:p>
    <w:p w:rsidR="005D435D" w:rsidRDefault="005D435D" w:rsidP="005D435D">
      <w:pPr>
        <w:jc w:val="left"/>
        <w:rPr>
          <w:rFonts w:ascii="方正小标宋简体" w:eastAsia="方正小标宋简体"/>
          <w:bCs/>
          <w:kern w:val="44"/>
          <w:sz w:val="44"/>
          <w:szCs w:val="44"/>
        </w:rPr>
      </w:pPr>
      <w:r>
        <w:rPr>
          <w:rFonts w:ascii="方正小标宋简体" w:eastAsia="方正小标宋简体"/>
          <w:b/>
        </w:rPr>
        <w:br w:type="page"/>
      </w:r>
    </w:p>
    <w:p w:rsidR="005D435D" w:rsidRPr="005D20CF" w:rsidRDefault="005D435D" w:rsidP="005D435D">
      <w:pPr>
        <w:pStyle w:val="1"/>
        <w:spacing w:before="0" w:afterLines="50" w:after="289" w:line="880" w:lineRule="exact"/>
        <w:jc w:val="center"/>
        <w:rPr>
          <w:rFonts w:ascii="方正小标宋简体" w:eastAsia="方正小标宋简体"/>
          <w:b w:val="0"/>
        </w:rPr>
      </w:pPr>
      <w:bookmarkStart w:id="19" w:name="_Toc451760919"/>
      <w:bookmarkStart w:id="20" w:name="_Toc451762580"/>
      <w:bookmarkStart w:id="21" w:name="_Toc451782924"/>
      <w:r w:rsidRPr="005D20CF">
        <w:rPr>
          <w:rFonts w:ascii="方正小标宋简体" w:eastAsia="方正小标宋简体" w:hint="eastAsia"/>
          <w:b w:val="0"/>
        </w:rPr>
        <w:lastRenderedPageBreak/>
        <w:t>中国共产党纪律处分条例</w:t>
      </w:r>
      <w:bookmarkEnd w:id="19"/>
      <w:bookmarkEnd w:id="20"/>
      <w:bookmarkEnd w:id="21"/>
    </w:p>
    <w:p w:rsidR="005D435D" w:rsidRPr="00B62D67" w:rsidRDefault="005D435D" w:rsidP="005D435D">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第一编　总</w:t>
      </w:r>
      <w:r w:rsidR="008E5E51">
        <w:rPr>
          <w:rFonts w:ascii="黑体" w:eastAsia="黑体" w:hAnsi="宋体" w:cs="宋体" w:hint="eastAsia"/>
          <w:bCs/>
          <w:kern w:val="0"/>
          <w:sz w:val="32"/>
          <w:szCs w:val="30"/>
        </w:rPr>
        <w:t xml:space="preserve"> </w:t>
      </w:r>
      <w:r w:rsidRPr="00B62D67">
        <w:rPr>
          <w:rFonts w:ascii="黑体" w:eastAsia="黑体" w:hAnsi="宋体" w:cs="宋体" w:hint="eastAsia"/>
          <w:bCs/>
          <w:kern w:val="0"/>
          <w:sz w:val="32"/>
          <w:szCs w:val="30"/>
        </w:rPr>
        <w:t>则</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第一章　指导思想、原则和适用范围</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第二条　本条例以马克思列宁主义、毛泽东思想、邓小平理论、“三个代表”重要思想、科学发展观为指导，深入贯彻习近平总书记系列重要讲话精神，落实全面从严治党战略部署。</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第四条　党的纪律处分工作应当坚持以下原则：</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（一）党要管党、从严治党。加强对党的各级组织和全体党员的教育、管理和监督，把纪律挺在前面，注重抓早抓小。</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（二）党纪面前一律平等。对违犯党纪的党组织和党员必须严肃、公正执行纪律，党内不允许有任何不受纪律约束的党组织和党员。</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（三）实事求是。对党组织和党员违犯党纪的行为，应当以</w:t>
      </w:r>
      <w:r w:rsidRPr="00A06B35">
        <w:rPr>
          <w:rFonts w:ascii="仿宋" w:eastAsia="仿宋" w:hAnsi="仿宋" w:cs="宋体" w:hint="eastAsia"/>
          <w:kern w:val="0"/>
          <w:sz w:val="32"/>
          <w:szCs w:val="32"/>
        </w:rPr>
        <w:lastRenderedPageBreak/>
        <w:t>事实为依据，以党章、其他党内法规和国家法律法规为准绳，准确认定违纪性质，区别不同情况，恰当予以处理。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（四）民主集中制。实施党纪处分，应当按照规定程序经党组织集体讨论决定，不允许任何个人或者少数人擅自决定和批准。上级党组织对违犯党纪的党组织和党员作出的处理决定，下级党组织必须执行。</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（五）惩前毖后、治病救人。处理违犯党纪的党组织和党员，应当实行惩戒与教育相结合，做到宽严相济。</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第五条　本条例适用于违犯党纪应当受到党纪追究的党组织和党员。</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第二章　违纪与纪律处分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第六条　党组织和党员违反党章和其他党内法规，违反国家法律法规，违反党和国家政策，违反社会主义道德，危害党、国家和人民利益的行为，依照规定应当给予纪律处理或者处分的，都必须受到追究。</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第七条　对党员的纪律处分种类：</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（一）警告；</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（二）严重警告；</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（三）撤销党内职务；</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（四）留党察看；</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（五）开除党籍。</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第八条　对严重违犯党纪的党组织的纪律处理措施：</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（一）改组；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（二）解散。</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第九条　党员受到警告处分一年内、受到严重警告处分一年半内，不得在党内提升职务和向党外组织推荐担任高于其原任职务的党外职务。</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对于应当受到撤销党内职务处分，但是本人没有担任党内职务的，应当给予其严重警告处分。其中，在党外组织担任职务的，应当建议党外组织撤销其党外职务。</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党员受到撤销党内职务处分，或者依照前款规定受到严重警告处分的，二年内不得在党内担任和向党外组织推荐担任与其原任职务相当或者高于其原任职务的职务。</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第十一条　留党察看处分，分为留党察看一年、留党察看二年。对于受到留党察看处分一年的党员，期满后仍不符合恢复党员权利条件的，应当延长一年留党察看期限。留党察看期限最长不得超过二年。</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党员受留党察看处分期间，没有表决权、选举权和被选举权。留党察看期间，确有悔改表现的，期满后恢复其党员权利；坚持不改或者又发现其他应当受到党纪处分的违纪行为的，应当开除党籍。</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第十二条　党员受到开除党籍处分，五年内不得重新入党。另有规定不准重新入党的，依照规定。</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第十三条　党的各级代表大会的代表受到留党察看以上（含留党察看）处分的，党组织应当终止其代表资格。</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第十四条　对于严重违犯党纪、本身又不能纠正的党组织领导机构，应当予以改组。受到改组处理的党组织领导机构成员，除应当受到撤销党内职务以上（含撤销党内职务）处分的外，均自然免职。</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lastRenderedPageBreak/>
        <w:t>第三章　纪律处分运用规则</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第十六条　有下列情形之一的，可以从轻或者减轻处分：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（一）主动交代本人应当受到党纪处分的问题的；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（二）检举同案人或者其他人应当受到党纪处分或者法律追究的问题，经查证属实的；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（三）主动挽回损失、消除不良影响或者有效阻止危害结果发生的；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（四）主动上交违纪所得的；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（五）有其他立功表现的。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第十七条　根据案件的特殊情况，由中央纪委决定或者经省（部）级纪委（不含副省级市纪委）决定并呈报中央纪委批准，对违纪党员也可以在本条例规定的处分幅度以外减轻处分。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第十九条　有下列情形之一的，应当从重或者加重处分：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（一）在纪律集中整饬过程中，不收敛、不收手的；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（二）强迫、唆使他人违纪的；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（三）本条例另有规定的。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第二十条　故意违纪受处分后又因故意违纪应当受到党纪处分的，应当从重处分。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党员违纪受到党纪处分后，又被发现其受处分前的违纪行为应当受到党纪处分的，应当从重处分。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第二十一条　从轻处分，是指在本条例规定的违纪行为应当受到的处分幅度以内，给予较轻的处分。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从重处分，是指在本条例规定的违纪行为应当受到的处分幅度以内，给予较重的处分。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第二十二条　减轻处分，是指在本条例规定的违纪行为应当受到的处分幅度以外，减轻一档给予处分。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加重处分，是指在本条例规定的违纪行为应当受到的处分幅度以外，加重一档给予处分。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本条例规定的只有开除党籍处分一个档次的违纪行为，不适用第一款减轻处分的规定。</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第二十四条　一个违纪行为同时触犯本条例两个以上（含两个）条款的，依照处分较重的条款定性处理。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一个条款规定的违纪构成要件全部包含在另一个条款规定的违纪构成要件中，特别规定与一般规定不一致的，适用特别规定。</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第二十五条　二人以上（含二人）共同故意违纪的，对为首者，从重处分，本条例另有规定的除外；对其他成员，按照其在</w:t>
      </w:r>
      <w:r w:rsidRPr="00A06B35">
        <w:rPr>
          <w:rFonts w:ascii="仿宋" w:eastAsia="仿宋" w:hAnsi="仿宋" w:cs="宋体" w:hint="eastAsia"/>
          <w:kern w:val="0"/>
          <w:sz w:val="32"/>
          <w:szCs w:val="32"/>
        </w:rPr>
        <w:lastRenderedPageBreak/>
        <w:t>共同违纪中所起的作用和应负的责任，分别给予处分。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教唆他人违纪的，应当按照其在共同违纪中所起的作用追究党纪责任。</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第四章　对违法犯罪党员的纪律处分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第二十七条　党组织在纪律审查中发现党员有贪污贿赂、失职渎职等刑法规定的行为涉嫌犯罪的，应当给予撤销党内职务、留党察看或者开除党籍处分。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第二十八条　党组织在纪律审查中发现党员有刑法规定的行为，虽不涉及犯罪但须追究党纪责任的，应当视具体情节给予警告直至开除党籍处分。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第二十九条　党组织在纪律审查中发现党员有其他违法行为，影响党的形象，损害党、国家和人民利益的，应当视情节轻重给予党纪处分。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对有丧失党员条件，严重败坏党的形象行为的，应当给予开</w:t>
      </w:r>
      <w:r w:rsidRPr="00A06B35">
        <w:rPr>
          <w:rFonts w:ascii="仿宋" w:eastAsia="仿宋" w:hAnsi="仿宋" w:cs="宋体" w:hint="eastAsia"/>
          <w:kern w:val="0"/>
          <w:sz w:val="32"/>
          <w:szCs w:val="32"/>
        </w:rPr>
        <w:lastRenderedPageBreak/>
        <w:t>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第三十条　党员受到党纪追究，涉嫌违法犯罪的，应当及时移送有关国家机关依法处理。需要给予行政处分或者其他纪律处分的，应当向有关机关或者组织提出建议。</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第三十一条　党员被依法逮捕的，党组织应当按照管理权限中止其表决权、选举权和被选举权等党员权利。根据司法机关处理结果，可以恢复其党员权利的，应当及时予以恢复。</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第三十二条　党员犯罪情节轻微，人民检察院依法作出不起诉决定的，或者人民法院依法作出有罪判决并免予刑事处罚的，应当给予撤销党内职务、留党察看或者开除党籍处分。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党员犯罪，被单处罚金的，依照前款规定处理。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第三十三条　党员犯罪，有下列情形之一的，应当给予开除党籍处分：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（一）因故意犯罪被依法判处刑法规定的主刑（含宣告缓刑）的；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（二）被单处或者附加剥夺政治权利的；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（三）因过失犯罪，被依法判处三年以上（不含三年）有期徒刑的。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因过失犯罪被判处三年以下（含三年）有期徒刑或者被判处管制、拘役的，一般应当开除党籍。对于个别可以不开除党籍的，应当对照处分党员批准权限的规定，报请再上一级党组织批准。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第三十四条　党员依法受到刑事责任追究的，党组织应当根</w:t>
      </w:r>
      <w:r w:rsidRPr="00A06B35">
        <w:rPr>
          <w:rFonts w:ascii="仿宋" w:eastAsia="仿宋" w:hAnsi="仿宋" w:cs="宋体" w:hint="eastAsia"/>
          <w:kern w:val="0"/>
          <w:sz w:val="32"/>
          <w:szCs w:val="32"/>
        </w:rPr>
        <w:lastRenderedPageBreak/>
        <w:t>据司法机关的生效判决、裁定、决定及其认定的事实、性质和情节，依照本条例规定给予党纪处分或者组织处理。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党员依法受到行政处罚、行政处分，应当追究党纪责任的，党组织可以根据生效的行政处罚、行政处分决定认定的事实、性质和情节，经核实后依照本条例规定给予党纪处分或者组织处理。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第五章　其他规定</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第三十五条　预备党员违犯党纪，情节较轻，可以保留预备党员资格的，党组织应当对其批评教育或者延长预备期；情节较重的，应当取消其预备党员资格。</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第三十六条　对违纪后下落不明的党员，应当区别情况作出处理：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（一）对有严重违纪行为，应当给予开除党籍处分的，党组织应当作出决定，开除其党籍；</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（二）除前项规定的情况外，下落不明时间超过六个月的，</w:t>
      </w:r>
      <w:r w:rsidRPr="00A06B35">
        <w:rPr>
          <w:rFonts w:ascii="仿宋" w:eastAsia="仿宋" w:hAnsi="仿宋" w:cs="宋体" w:hint="eastAsia"/>
          <w:kern w:val="0"/>
          <w:sz w:val="32"/>
          <w:szCs w:val="32"/>
        </w:rPr>
        <w:lastRenderedPageBreak/>
        <w:t>党组织应当按照党章规定对其予以除名。</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第三十八条　违纪行为有关责任人员的区分：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（一）直接责任者，是指在其职责范围内，不履行或者不正确履行自己的职责，对造成的损失或者后果起决定性作用的党员或者党员领导干部。</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（二）主要领导责任者，是指在其职责范围内，对直接主管的工作不履行或者不正确履行职责，对造成的损失或者后果负直接领导责任的党员领导干部。</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（三）重要领导责任者，是指在其职责范围内，对应管的工作或者参与决定的工作不履行或者不正确履行职责，对造成的损失或者后果负次要领导责任的党员领导干部。</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本条例所称领导责任者，包括主要领导责任者和重要领导责任者。</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第三十九条　本条例所称主动交代，是指涉嫌违纪的党员在组织初核前向有关组织交代自己的问题，或者在初核和立案调查其问题期间交代组织未掌握的问题。</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在初核、立案调查过程中，涉嫌违纪的党员能够配合调查工作，如实坦白组织已掌握的其本人主要违纪事实的，可以从轻处</w:t>
      </w:r>
      <w:r w:rsidRPr="00A06B35">
        <w:rPr>
          <w:rFonts w:ascii="仿宋" w:eastAsia="仿宋" w:hAnsi="仿宋" w:cs="宋体" w:hint="eastAsia"/>
          <w:kern w:val="0"/>
          <w:sz w:val="32"/>
          <w:szCs w:val="32"/>
        </w:rPr>
        <w:lastRenderedPageBreak/>
        <w:t>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第四十条　计算经济损失主要计算直接经济损失。直接经济损失，是指与违纪行为有直接因果关系而造成财产损毁的实际价值。</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第四十一条　对于违纪行为所获得的经济利益，应当收缴或者责令退赔。</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对于违纪行为所获得的职务、职称、学历、学位、奖励、资格等其他利益，应当由承办案件的纪检机关或者由其上级纪检机关建议有关组织、部门、单位按照规定予以纠正。</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对于依照本条例第三十六条、第三十七条规定处理的党员，经调查确属其实施违纪行为获得的利益，依照本条规定处理。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第四十三条　执行党纪处分决定的机关或者受处分党员所在单位，应当在六个月内将处分决定的执行情况向作出或者批准处分决定的机关报告。</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第四十四条　本条例总则适用于有党纪处分规定的其他党内法规，但是中共中央发布或者批准发布的其他党内法规有特别规定的除外。</w:t>
      </w:r>
    </w:p>
    <w:p w:rsidR="005D435D" w:rsidRPr="00B62D67" w:rsidRDefault="005D435D" w:rsidP="005D435D">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第二编　分</w:t>
      </w:r>
      <w:r w:rsidR="008E5E51">
        <w:rPr>
          <w:rFonts w:ascii="黑体" w:eastAsia="黑体" w:hAnsi="宋体" w:cs="宋体" w:hint="eastAsia"/>
          <w:bCs/>
          <w:kern w:val="0"/>
          <w:sz w:val="32"/>
          <w:szCs w:val="30"/>
        </w:rPr>
        <w:t xml:space="preserve"> </w:t>
      </w:r>
      <w:r w:rsidRPr="00B62D67">
        <w:rPr>
          <w:rFonts w:ascii="黑体" w:eastAsia="黑体" w:hAnsi="宋体" w:cs="宋体" w:hint="eastAsia"/>
          <w:bCs/>
          <w:kern w:val="0"/>
          <w:sz w:val="32"/>
          <w:szCs w:val="30"/>
        </w:rPr>
        <w:t>则</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第六章　对违反政治纪律行为的处分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第四十五条　通过信息网络、广播、电视、报刊、书籍、讲座、论坛、报告会、座谈会等方式，公开发表坚持资产阶级自由化立场、反对四项基本原则，反对党的改革开放决策的文章、演说、宣言、声明等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（一）公开发表违背四项基本原则，违背、歪曲党的改革开放决策，或者其他有严重政治问题的文章、演说、宣言、声明等的；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（二）妄议中央大政方针，破坏党的集中统一的；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（三）丑化党和国家形象，或者诋毁、诬蔑党和国家领导人，</w:t>
      </w:r>
      <w:r w:rsidRPr="00A06B35">
        <w:rPr>
          <w:rFonts w:ascii="仿宋" w:eastAsia="仿宋" w:hAnsi="仿宋" w:cs="宋体" w:hint="eastAsia"/>
          <w:kern w:val="0"/>
          <w:sz w:val="32"/>
          <w:szCs w:val="32"/>
        </w:rPr>
        <w:lastRenderedPageBreak/>
        <w:t>或者歪曲党史、军史的。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发布、播出、刊登、出版前款所列内容或者为上述行为提供方便条件的，对直接责任者和领导责任者，给予严重警告或者撤销党内职务处分；情节严重的，给予留党察看或者开除党籍处分。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对不明真相被裹挟参加，经批评教育后确有悔改表现的，可以免予处分或者不予处分。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未经组织批准参加其他集会、游行、示威等活动，情节较轻的，给予警告或者严重警告处分；情节较重的，给予撤销党内职务或者留党察看处分；情节严重的，给予开除党籍处分。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第四十九条　组织、参加旨在反对党的领导、反对社会主义制度或者敌视政府等组织的，对策划者、组织者和骨干分子，给予开除党籍处分。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第五十条　组织、参加会道门或者邪教组织的，对策划者、组织者和骨干分子，给予开除党籍处分。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对不明真相的参加人员，经批评教育后确有悔改表现的，可以免予处分或者不予处分。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第五十一条　在党内组织秘密集团或者组织其他分裂党的活动的，给予开除党籍处分。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参加秘密集团或者参加其他分裂党的活动的，给予留党察看或者开除党籍处分。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第五十三条　有下列行为之一的，对直接责任者和领导责任者，给予严重警告或者撤销党内职务处分；情节严重的，给予留党察看或者开除党籍处分：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（一）拒不执行党和国家的方针政策以及决策部署的；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（二）故意作出与党和国家的方针政策以及决策部署相违背的决定的；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（三）擅自对应当由中央决定的重大政策问题作出决定和对外发表主张的。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第五十四条　挑拨民族关系制造事端或者参加民族分裂活动的，对策划者、组织者和骨干分子，给予开除党籍处分。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对不明真相被裹挟参加，经批评教育后确有悔改表现的，可以免予处分或者不予处分。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有其他违反党和国家民族政策的行为，情节较轻的，给予警告或者严重警告处分；情节较重的，给予撤销党内职务或者留党察看处分；情节严重的，给予开除党籍处分。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第五十五条　组织、利用宗教活动反对党的路线、方针、政策和决议，破坏民族团结的，对策划者、组织者和骨干分子，给予留党察看或者开除党籍处分。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对不明真相被裹挟参加，经批评教育后确有悔改表现的，可以免予处分或者不予处分。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有其他违反党和国家宗教政策的行为，情节较轻的，给予警告或者严重警告处分；情节较重的，给予撤销党内职务或者留党察看处分；情节严重的，给予开除党籍处分。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第五十六条　组织、利用宗族势力对抗党和政府，妨碍党和国家的方针政策以及决策部署的实施，或者破坏党的基层组织建设的，对策划者、组织者和骨干分子，给予留党察看或者开除党籍处分。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对不明真相被裹挟参加，经批评教育后确有悔改表现的，可以免予处分或者不予处分。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第五十七条　对抗组织审查，有下列行为之一的，给予警告或者严重警告处分；情节较重的，给予撤销党内职务或者留党察</w:t>
      </w:r>
      <w:r w:rsidRPr="00A06B35">
        <w:rPr>
          <w:rFonts w:ascii="仿宋" w:eastAsia="仿宋" w:hAnsi="仿宋" w:cs="宋体" w:hint="eastAsia"/>
          <w:kern w:val="0"/>
          <w:sz w:val="32"/>
          <w:szCs w:val="32"/>
        </w:rPr>
        <w:lastRenderedPageBreak/>
        <w:t>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（一）串供或者伪造、销毁、转移、隐匿证据的；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（二）阻止他人揭发检举、提供证据材料的；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（三）包庇同案人员的；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（四）向组织提供虚假情况，掩盖事实的；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（五）有其他对抗组织审查行为的。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第五十八条　组织迷信活动的，给予撤销党内职务或者留党察看处分；情节严重的，给予开除党籍处分。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参加迷信活动，造成不良影响的，给予警告或者严重警告处分；情节较重的，给予撤销党内职务或者留党察看处分；情节严重的，给予开除党籍处分。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对不明真相的参加人员，经批评教育后确有悔改表现的，可以免予处分或者不予处分。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第五十九条　在国（境）外、外国驻华使（领）馆申请政治避难，或者违纪后逃往国（境）外、外国驻华使（领）馆的，给予开除党籍处分。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在国（境）外公开发表反对党和政府的文章、演说、宣言、声明等的，依照前款规定处理。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故意为上述行为提供方便条件的，给予留党察看或者开除党籍处分。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第六十条　在涉外活动中，其言行在政治上造成恶劣影响，损害党和国家尊严、利益的，给予撤销党内职务或者留党察看处</w:t>
      </w:r>
      <w:r w:rsidRPr="00A06B35">
        <w:rPr>
          <w:rFonts w:ascii="仿宋" w:eastAsia="仿宋" w:hAnsi="仿宋" w:cs="宋体" w:hint="eastAsia"/>
          <w:kern w:val="0"/>
          <w:sz w:val="32"/>
          <w:szCs w:val="32"/>
        </w:rPr>
        <w:lastRenderedPageBreak/>
        <w:t>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第六十一条　党员领导干部对违反政治纪律和政治规矩等错误思想和行为放任不管，搞无原则一团和气，造成不良影响的，给予警告或者严重警告处分；情节严重的，给予撤销党内职务或者留党察看处分。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第六十二条　违反党的优良传统和工作惯例等党的规矩，在政治上造成不良影响的，给予警告或者严重警告处分；情节较重的，给予撤销党内职务或者留党察看处分；情节严重的，给予开除党籍处分。</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第七章　对违反组织纪律行为的处分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第六十四条　下级党组织拒不执行或者擅自改变上级党组织决定的，对直接责任者和领导责任者，给予警告或者严重警告处分；情节严重的，给予撤销党内职务或者留党察看处分。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第六十五条　拒不执行党组织的分配、调动、交流等决定的，给予警告、严重警告或者撤销党内职务处分。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在特殊时期或者紧急状况下，拒不执行党组织决定的，给予留党察看或者开除党籍处分。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第六十六条　不按照有关规定或者工作要求，向组织请示报</w:t>
      </w:r>
      <w:r w:rsidRPr="00A06B35">
        <w:rPr>
          <w:rFonts w:ascii="仿宋" w:eastAsia="仿宋" w:hAnsi="仿宋" w:cs="宋体" w:hint="eastAsia"/>
          <w:kern w:val="0"/>
          <w:sz w:val="32"/>
          <w:szCs w:val="32"/>
        </w:rPr>
        <w:lastRenderedPageBreak/>
        <w:t>告重大问题、重要事项的，给予警告或者严重警告处分；情节严重的，给予撤销党内职务或者留党察看处分。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不按要求报告或者不如实报告个人去向，情节较重的，给予警告或者严重警告处分。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第六十七条　有下列行为之一，情节较重的，给予警告或者严重警告处分：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（一）违反个人有关事项报告规定，不报告、不如实报告的；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（二）在组织进行谈话、函询时，不如实向组织说明问题的；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（三）不如实填报个人档案资料的。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篡改、伪造个人档案资料的，给予严重警告处分；情节严重的，给予撤销党内职务或者留党察看处分。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隐瞒入党前严重错误的，一般应当予以除名；对入党后表现尚好的，给予严重警告、撤销党内职务或者留党察看处分。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第六十八条　党员领导干部违反有关规定组织、参加自发成立的老乡会、校友会、战友会等，情节严重的，给予警告、严重警告或者撤销党内职务处分。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第六十九条　诬告陷害他人意在使他人受纪律追究的，给予警告或者严重警告处分；情节较重的，给予撤销党内职务或者留党察看处分；情节严重的，给予开除党籍处分。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第七十条　侵犯党员的表决权、选举权和被选举权，情节较重的，给予警告或者严重警告处分；情节严重的，给予撤销党内职务处分。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以强迫、威胁、欺骗、拉拢等手段，妨害党员自主行使表决权、选举权和被选举权的，给予撤销党内职务、留党察看或者开除党籍处分。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第七十一条　有下列行为之一的，给予警告或者严重警告处分；情节较重的，给予撤销党内职务或者留党察看处分；情节严重的，给予开除党籍处分：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（一）对批评、检举、控告进行阻挠、压制，或者将批评、检举、控告材料私自扣压、销毁，或者故意将其泄露给他人的；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（二）对党员的申辩、辩护、作证等进行压制，造成不良后果的；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（三）压制党员申诉，造成不良后果的，或者不按照有关规定处理党员申诉的；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（四）有其他侵犯党员权利行为，造成不良后果的。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对批评人、检举人、控告人、证人及其他人员打击报复的，依照前款规定从重或者加重处分。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党组织有上述行为的，对直接责任者和领导责任者，依照第一款规定处理。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第七十二条　有下列行为之一的，给予警告或者严重警告处分；情节较重的，给予撤销党内职务或者留党察看处分；情节严重的，给予开除党籍处分：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（一）在民主推荐、民主测评、组织考察和党内选举中搞拉票、助选等非组织活动的；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（二）在法律规定的投票、选举活动中违背组织原则搞非组织活动，组织、怂恿、诱使他人投票、表决的；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（三）在选举中进行其他违反党章、其他党内法规和有关章程活动的。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用人失察失误造成严重后果的，对直接责任者和领导责任者，依照前款规定处理。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弄虚作假，骗取职务、职级、职称、待遇、资格、学历、学位、荣誉或者其他利益的，依照前款规定处理。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违反有关规定程序发展党员的，对直接责任者和领导责任者，</w:t>
      </w:r>
      <w:r w:rsidRPr="00A06B35">
        <w:rPr>
          <w:rFonts w:ascii="仿宋" w:eastAsia="仿宋" w:hAnsi="仿宋" w:cs="宋体" w:hint="eastAsia"/>
          <w:kern w:val="0"/>
          <w:sz w:val="32"/>
          <w:szCs w:val="32"/>
        </w:rPr>
        <w:lastRenderedPageBreak/>
        <w:t>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第七十六条　违反有关规定取得外国国籍或者获取国（境）外永久居留资格、长期居留许可的，给予撤销党内职务、留党察看或者开除党籍处分。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第七十七条　违反有关规定办理因私出国（境）证件、前往港澳通行证，或者未经批准出入国（边）境，情节较轻的，给予警告或者严重警告处分；情节较重的，给予撤销党内职务处分；情节严重的，给予留党察看处分。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第七十八条　驻外机构或者临时出国（境）团（组）中的党员擅自脱离组织，或者从事外事、机要、军事等工作的党员违反有关规定同国（境）外机构、人员联系和交往的，给予警告、严重警告或者撤销党内职务处分。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第七十九条　驻外机构或者临时出国（境）团（组）中的党员，脱离组织出走时间不满六个月又自动回归的，给予撤销党内职务或者留党察看处分；脱离组织出走时间超过六个月的，按照自行脱党处理，党内予以除名。</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故意为他人脱离组织出走提供方便条件的，给予警告、严重警告或者撤销党内职务处分。</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第八章　对违反廉洁纪律行为的处分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第八十条　利用职权或者职务上的影响为他人谋取利益，本人的配偶、子女及其配偶等亲属和其他特定关系人收受对方财物，情节较重的，给予警告或者严重警告处分；情节严重的，给予撤</w:t>
      </w:r>
      <w:r w:rsidRPr="00A06B35">
        <w:rPr>
          <w:rFonts w:ascii="仿宋" w:eastAsia="仿宋" w:hAnsi="仿宋" w:cs="宋体" w:hint="eastAsia"/>
          <w:kern w:val="0"/>
          <w:sz w:val="32"/>
          <w:szCs w:val="32"/>
        </w:rPr>
        <w:lastRenderedPageBreak/>
        <w:t>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党员干部的配偶、子女及其配偶不实际工作而获取薪酬或者虽实际工作但领取明显超出同职级标准薪酬，党员干部知情未予纠正的，依照前款规定处理。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第八十三条　收受可能影响公正执行公务的礼品、礼金、消费卡等，情节较轻的，给予警告或者严重警告处分；情节较重的，给予撤销党内职务或者留党察看处分；情节严重的，给予开除党籍处分。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收受其他明显超出正常礼尚往来的礼品、礼金、消费卡等的，依照前款规定处理。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第八十四条　向从事公务的人员及其配偶、子女及其配偶等亲属和其他特定关系人赠送明显超出正常礼尚往来的礼品、礼金、消费卡等，情节较重的，给予警告或者严重警告处分；情节严重</w:t>
      </w:r>
      <w:r w:rsidRPr="00A06B35">
        <w:rPr>
          <w:rFonts w:ascii="仿宋" w:eastAsia="仿宋" w:hAnsi="仿宋" w:cs="宋体" w:hint="eastAsia"/>
          <w:kern w:val="0"/>
          <w:sz w:val="32"/>
          <w:szCs w:val="32"/>
        </w:rPr>
        <w:lastRenderedPageBreak/>
        <w:t>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第八十五条　利用职权或者职务上的影响操办婚丧喜庆事宜，在社会上造成不良影响的，给予警告或者严重警告处分；情节严重的，给予撤销党内职务处分。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在操办婚丧喜庆事宜中，借机敛财或者有其他侵犯国家、集体和人民利益行为的，依照前款规定从重或者加重处分，直至开除党籍。</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第八十六条　接受可能影响公正执行公务的宴请或者旅游、健身、娱乐等活动安排，情节较重的，给予警告或者严重警告处分；情节严重的，给予撤销党内职务或者留党察看处分。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第八十八条　违反有关规定从事营利活动，有下列行为之一，情节较轻的，给予警告或者严重警告处分；情节较重的，给予撤销党内职务或者留党察看处分；情节严重的，给予开除党籍处分：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（一）经商办企业的；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（二）拥有非上市公司（企业）的股份或者证券的；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（三）买卖股票或者进行其他证券投资的；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（四）从事有偿中介活动的；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（五）在国（境）外注册公司或者投资入股的；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（六）有其他违反有关规定从事营利活动的。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利用职权或者职务上的影响，为本人配偶、子女及其配偶等亲属和其他特定关系人的经营活动谋取利益的，依照前款规定处理。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违反有关规定在经济实体、社会团体等单位中兼职，或者经批准兼职但获取薪酬、奖金、津贴等额外利益的，依照第一款规定处理。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w:t>
      </w:r>
      <w:r w:rsidRPr="00A06B35">
        <w:rPr>
          <w:rFonts w:ascii="仿宋" w:eastAsia="仿宋" w:hAnsi="仿宋" w:cs="宋体" w:hint="eastAsia"/>
          <w:kern w:val="0"/>
          <w:sz w:val="32"/>
          <w:szCs w:val="32"/>
        </w:rPr>
        <w:lastRenderedPageBreak/>
        <w:t>不辞去现任职务或者不服从组织调整职务的，给予撤销党内职务处分。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第九十一条　党和国家机关违反有关规定经商办企业的，对直接责任者和领导责任者，给予警告或者严重警告处分；情节严重的，给予撤销党内职务处分。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第九十三条　在分配、购买住房中侵犯国家、集体利益，情节较轻的，给予警告或者严重警告处分；情节较重的，给予撤销党内职务或者留党察看处分；情节严重的，给予开除党籍处分。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利用职权或者职务上的影响，将本人、配偶、子女及其配偶等亲属应当由个人支付的费用，由下属单位、其他单位或者他人支付、报销的，依照前款规定处理。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第九十五条　利用职权或者职务上的影响，违反有关规定占用公物归个人使用，时间超过六个月，情节较重的，给予警告或</w:t>
      </w:r>
      <w:r w:rsidRPr="00A06B35">
        <w:rPr>
          <w:rFonts w:ascii="仿宋" w:eastAsia="仿宋" w:hAnsi="仿宋" w:cs="宋体" w:hint="eastAsia"/>
          <w:kern w:val="0"/>
          <w:sz w:val="32"/>
          <w:szCs w:val="32"/>
        </w:rPr>
        <w:lastRenderedPageBreak/>
        <w:t>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占用公物进行营利活动的，给予警告或者严重警告处分；情节较重的，给予撤销党内职务或者留党察看处分；情节严重的，给予开除党籍处分。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将公物借给他人进行营利活动的，依照前款规定处理。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第九十八条　有下列行为之一，对直接责任者和领导责任者，情节较轻的，给予警告或者严重警告处分；情节较重的，给予撤销党内职务或者留党察看处分；情节严重的，给予开除党籍处分：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（一）用公款旅游、借公务差旅之机旅游或者以公务差旅为名变相旅游的；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（二）以考察、学习、培训、研讨、招商、参展等名义变相用公款出国（境）旅游的。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第九十九条　违反公务接待管理规定，超标准、超范围接待</w:t>
      </w:r>
      <w:r w:rsidRPr="00A06B35">
        <w:rPr>
          <w:rFonts w:ascii="仿宋" w:eastAsia="仿宋" w:hAnsi="仿宋" w:cs="宋体" w:hint="eastAsia"/>
          <w:kern w:val="0"/>
          <w:sz w:val="32"/>
          <w:szCs w:val="32"/>
        </w:rPr>
        <w:lastRenderedPageBreak/>
        <w:t>或者借机大吃大喝，对直接责任者和领导责任者，情节较重的，给予警告或者严重警告处分；情节严重的，给予撤销党内职务处分。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第一百零一条　违反会议活动管理规定，有下列行为之一，对直接责任者和领导责任者，情节较重的，给予警告或者严重警告处分；情节严重的，给予撤销党内职务处分：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（一）到禁止召开会议的风景名胜区开会的；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（二）决定或者批准举办各类节会、庆典活动的。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擅自举办评比达标表彰活动或者借评比达标表彰活动收取费用的，依照前款规定处理。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第一百零二条　违反办公用房管理规定，有下列行为之一，对直接责任者和领导责任者，情节较重的，给予警告或者严重警告处分；情节严重的，给予撤销党内职务处分：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（一）决定或者批准兴建、装修办公楼、培训中心等楼堂馆所，超标准配备、使用办公用房的；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（二）用公款包租、占用客房或者其他场所供个人使用的。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第一百零三条　搞权色交易或者给予财物搞钱色交易的，给予警告或者严重警告处分；情节较重的，给予撤销党内职务或者</w:t>
      </w:r>
      <w:r w:rsidRPr="00A06B35">
        <w:rPr>
          <w:rFonts w:ascii="仿宋" w:eastAsia="仿宋" w:hAnsi="仿宋" w:cs="宋体" w:hint="eastAsia"/>
          <w:kern w:val="0"/>
          <w:sz w:val="32"/>
          <w:szCs w:val="32"/>
        </w:rPr>
        <w:lastRenderedPageBreak/>
        <w:t>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第一百零四条</w:t>
      </w:r>
      <w:r w:rsidRPr="00A06B35">
        <w:rPr>
          <w:rFonts w:ascii="仿宋" w:eastAsia="仿宋" w:hAnsi="仿宋" w:cs="宋体" w:hint="eastAsia"/>
          <w:kern w:val="0"/>
          <w:sz w:val="32"/>
          <w:szCs w:val="32"/>
        </w:rPr>
        <w:t xml:space="preserve">　有其他违反廉洁纪律规定行为的，应当视具体情节给予警告直至开除党籍处分。</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第九章　对违反群众纪律行为的处分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第一百零五条</w:t>
      </w:r>
      <w:r w:rsidRPr="00A06B35">
        <w:rPr>
          <w:rFonts w:ascii="仿宋" w:eastAsia="仿宋" w:hAnsi="仿宋" w:cs="宋体" w:hint="eastAsia"/>
          <w:kern w:val="0"/>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（一）超标准、超范围向群众筹资筹劳、摊派费用，加重群众负担的；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（二）违反有关规定扣留、收缴群众款物或者处罚群众的；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（三）克扣群众财物，或者违反有关规定拖欠群众钱款的；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（四）在管理、服务活动中违反有关规定收取费用的；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（五）在办理涉及群众事务时刁难群众、吃拿卡要的；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（六）有其他侵害群众利益行为的。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第一百零六条</w:t>
      </w:r>
      <w:r w:rsidRPr="00A06B35">
        <w:rPr>
          <w:rFonts w:ascii="仿宋" w:eastAsia="仿宋" w:hAnsi="仿宋" w:cs="宋体" w:hint="eastAsia"/>
          <w:kern w:val="0"/>
          <w:sz w:val="32"/>
          <w:szCs w:val="32"/>
        </w:rPr>
        <w:t xml:space="preserve">　干涉群众生产经营自主权，致使群众财产遭受较大损失的，对直接责任者和领导责任者，给予警告或者严重警告处分；情节严重的，给予撤销党内职务或者留党察看处分。</w:t>
      </w:r>
    </w:p>
    <w:p w:rsidR="005D435D" w:rsidRPr="00D73709" w:rsidRDefault="005D435D" w:rsidP="005D435D">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第一百零七条　在社会保障、政策扶持、救灾救济款物分配等事项中优亲厚友、明显有失公平的，给予警告或者严重警告处分；情节严重的，给予撤销党内职务或者留党察看处分。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 xml:space="preserve">第一百零八条　</w:t>
      </w:r>
      <w:r w:rsidRPr="00A06B35">
        <w:rPr>
          <w:rFonts w:ascii="仿宋" w:eastAsia="仿宋" w:hAnsi="仿宋" w:cs="宋体" w:hint="eastAsia"/>
          <w:kern w:val="0"/>
          <w:sz w:val="32"/>
          <w:szCs w:val="32"/>
        </w:rPr>
        <w:t>有下列行为之一，对直接责任者和领导责任</w:t>
      </w:r>
      <w:r w:rsidRPr="00A06B35">
        <w:rPr>
          <w:rFonts w:ascii="仿宋" w:eastAsia="仿宋" w:hAnsi="仿宋" w:cs="宋体" w:hint="eastAsia"/>
          <w:kern w:val="0"/>
          <w:sz w:val="32"/>
          <w:szCs w:val="32"/>
        </w:rPr>
        <w:lastRenderedPageBreak/>
        <w:t>者，情节较重的，给予警告或者严重警告处分；情节严重的，给予撤销党内职务或者留党察看处分：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（一）对涉及群众生产、生活等切身利益的问题依照政策或者有关规定能解决而不及时解决，造成不良影响的；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（二）对符合政策的群众诉求消极应付、推诿扯皮，损害党群、干群关系的；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（三）对待群众态度恶劣、简单粗暴，造成不良影响的；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（四）弄虚作假，欺上瞒下，损害群众利益的。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第一百一十条　遇到国家财产和群众生命财产受到严重威胁时，能救而不救，情节较重的，给予警告、严重警告或者撤销党内职务处分；情节严重的，给予留党察看或者开除党籍处分。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第一百一十一条　不按照规定公开党务、政务、厂务、村（居）务等，侵犯群众知情权，对直接责任者和领导责任者，情节较重的，给予警告或者严重警告处分；情节严重的，给予撤销党内职务或者留党察看处分。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第一百一十二条　有其他违反群众纪律规定行为的，应当视具体情节给予警告直至开除党籍处分。</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第十章　对违反工作纪律行为的处分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（一）不传达贯彻、不检查督促落实党和国家的方针政策以及决策部署，或者作出违背党和国家方针政策以及决策部署的错误决策的；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（二）本地区、本部门、本系统和本单位发生公开反对党的基本理论、基本路线、基本纲领、基本经验、基本要求或者党和国家方针政策以及决策部署行为的。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第一百一十五条　党组织有下列行为之一，对直接责任者和领导责任者，情节较重的，给予警告或者严重警告处分；情节严重的，给予撤销党内职务或者留党察看处分：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（一）党员被依法判处刑罚后，不按照规定给予党纪处分，或者对违反国家法律法规的行为，应当给予党纪处分而不处分的；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（二）党纪处分决定或者申诉复查决定作出后，不按照规定落实决定中关于被处分人党籍、职务、职级、待遇等事项的；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（三）党员受到党纪处分后，不按照干部管理权限和组织关系对受处分党员开展日常教育、管理和监督工作的。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第一百一十六条　因工作不负责任致使所管理的人员叛逃的，对直接责任者和领导责任者，给予警告或者严重警告处分；情节严重的，给予撤销党内职务处分。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因工作不负责任致使所管理的人员出走，对直接责任者和领导责任者，情节较重的，给予警告或者严重警告处分；情节严重的，给予撤销党内职务处分。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（一）干预和插手建设工程项目承发包、土地使用权出让、政府采购、房地产开发与经营、矿产资源开发利用、中介机构服务等活动的；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（二）干预和插手国有企业重组改制、兼并、破产、产权交易、清产核资、资产评估、资产转让、重大项目投资以及其他重</w:t>
      </w:r>
      <w:r w:rsidRPr="00A06B35">
        <w:rPr>
          <w:rFonts w:ascii="仿宋" w:eastAsia="仿宋" w:hAnsi="仿宋" w:cs="宋体" w:hint="eastAsia"/>
          <w:kern w:val="0"/>
          <w:sz w:val="32"/>
          <w:szCs w:val="32"/>
        </w:rPr>
        <w:lastRenderedPageBreak/>
        <w:t>大经营活动等事项的；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（三）干预和插手批办各类行政许可和资金借贷等事项的；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（四）干预和插手经济纠纷的；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（五）干预和插手集体资金、资产和资源的使用、分配、承包、租赁等事项的。</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党员领导干部违反有关规定干预和插手公共财政资金分配、项目立项评审、政府奖励表彰等活动，造成重大损失或者不良影响的，依照前款规定处理。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私自留存涉及党组织关于干部选拔任用、纪律审查等方面资料，情节较重的，给予警告或者严重警告处分；情节严重的，给予撤销党内职务处分。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第一百二十一条　在考试、录取工作中，有泄露试题、考场舞弊、涂改考卷、违规录取等违反有关规定行为的，给予警告或</w:t>
      </w:r>
      <w:r w:rsidRPr="00A06B35">
        <w:rPr>
          <w:rFonts w:ascii="仿宋" w:eastAsia="仿宋" w:hAnsi="仿宋" w:cs="宋体" w:hint="eastAsia"/>
          <w:kern w:val="0"/>
          <w:sz w:val="32"/>
          <w:szCs w:val="32"/>
        </w:rPr>
        <w:lastRenderedPageBreak/>
        <w:t>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第一百二十二条　以不正当方式谋求本人或者其他人用公款出国（境），情节较轻的，给予警告处分；情节较重的，给予严重警告处分；情节严重的，给予撤销党内职务处分。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第一百二十三条　临时出国（境）团（组）或者人员中的党员，擅自延长在国（境）外期限，或者擅自变更路线的，对直接责任者和领导责任者，给予警告或者严重警告处分；情节严重的，给予撤销党内职务处分。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第一百二十五条　在党的纪律检查、组织、宣传、统一战线工作以及机关工作等其他工作中，不履行或者不正确履行职责，造成损失或者不良影响的，应当视具体情节给予警告直至开除党籍处分。</w:t>
      </w:r>
    </w:p>
    <w:p w:rsidR="005D435D" w:rsidRPr="00914967" w:rsidRDefault="005D435D" w:rsidP="005D435D">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第十一章　对违反生活纪律行为的处分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第一百二十六条　生活奢靡、贪图享乐、追求低级趣味，造成不良影响的，给予警告或者严重警告处分；情节严重的，给予撤销党内职务处分。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第一百二十七条　与他人发生不正当性关系，造成不良影响</w:t>
      </w:r>
      <w:r w:rsidRPr="00A06B35">
        <w:rPr>
          <w:rFonts w:ascii="仿宋" w:eastAsia="仿宋" w:hAnsi="仿宋" w:cs="宋体" w:hint="eastAsia"/>
          <w:kern w:val="0"/>
          <w:sz w:val="32"/>
          <w:szCs w:val="32"/>
        </w:rPr>
        <w:lastRenderedPageBreak/>
        <w:t>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利用职权、教养关系、从属关系或者其他相类似关系与他人发生性关系的，依照前款规定从重处分。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第一百二十八条　违背社会公序良俗，在公共场所有不当行为，造成不良影响的，给予警告或者严重警告处分；情节较重的，给予撤销党内职务或者留党察看处分；情节严重的，给予开除党籍处分。</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第一百二十九条　有其他严重违反社会公德、家庭美德行为的，应当视具体情节给予警告直至开除党籍处分。</w:t>
      </w:r>
    </w:p>
    <w:p w:rsidR="005D435D" w:rsidRPr="00B62D67" w:rsidRDefault="005D435D" w:rsidP="005D435D">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第三编　附</w:t>
      </w:r>
      <w:r w:rsidR="008E5E51">
        <w:rPr>
          <w:rFonts w:ascii="黑体" w:eastAsia="黑体" w:hAnsi="宋体" w:cs="宋体" w:hint="eastAsia"/>
          <w:bCs/>
          <w:kern w:val="0"/>
          <w:sz w:val="32"/>
          <w:szCs w:val="30"/>
        </w:rPr>
        <w:t xml:space="preserve"> </w:t>
      </w:r>
      <w:r w:rsidRPr="00B62D67">
        <w:rPr>
          <w:rFonts w:ascii="黑体" w:eastAsia="黑体" w:hAnsi="宋体" w:cs="宋体" w:hint="eastAsia"/>
          <w:bCs/>
          <w:kern w:val="0"/>
          <w:sz w:val="32"/>
          <w:szCs w:val="30"/>
        </w:rPr>
        <w:t>则</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第一百三十条　各省、自治区、直辖市党委可以根据本条例，结合各自工作的实际情况，制定单项实施规定。</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第一百三十一条　中央军事委员会可以根据本条例，结合中国人民解放军和中国人民武装警察部队的实际情况，制定补充规定或者单项规定。</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第一百三十二条　本条例由中央纪律检查委员会负责解释。</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第一百三十三条　本条例自2016年1月1日起施行。</w:t>
      </w:r>
    </w:p>
    <w:p w:rsidR="005D435D" w:rsidRPr="00A06B35" w:rsidRDefault="005D435D" w:rsidP="005D435D">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w:t>
      </w:r>
      <w:r w:rsidRPr="00A06B35">
        <w:rPr>
          <w:rFonts w:ascii="仿宋" w:eastAsia="仿宋" w:hAnsi="仿宋" w:cs="宋体" w:hint="eastAsia"/>
          <w:kern w:val="0"/>
          <w:sz w:val="32"/>
          <w:szCs w:val="32"/>
        </w:rPr>
        <w:lastRenderedPageBreak/>
        <w:t>照当时的规定或者政策处理，但是如果本条例不认为是违纪或者处理较轻的，依照本条例规定处理。</w:t>
      </w:r>
    </w:p>
    <w:p w:rsidR="0084301C" w:rsidRDefault="0084301C" w:rsidP="00787825">
      <w:pPr>
        <w:jc w:val="left"/>
        <w:rPr>
          <w:rFonts w:ascii="方正小标宋简体" w:eastAsia="方正小标宋简体"/>
          <w:sz w:val="44"/>
          <w:szCs w:val="44"/>
        </w:rPr>
      </w:pPr>
      <w:r>
        <w:rPr>
          <w:rFonts w:ascii="方正小标宋简体" w:eastAsia="方正小标宋简体"/>
          <w:sz w:val="44"/>
          <w:szCs w:val="44"/>
        </w:rPr>
        <w:br w:type="page"/>
      </w:r>
    </w:p>
    <w:p w:rsidR="002A5313" w:rsidRPr="001C734B" w:rsidRDefault="002A5313" w:rsidP="00787825">
      <w:pPr>
        <w:pStyle w:val="1"/>
        <w:spacing w:before="0" w:afterLines="50" w:after="289" w:line="880" w:lineRule="exact"/>
        <w:jc w:val="center"/>
        <w:rPr>
          <w:rFonts w:ascii="方正小标宋简体" w:eastAsia="方正小标宋简体"/>
          <w:b w:val="0"/>
        </w:rPr>
      </w:pPr>
      <w:bookmarkStart w:id="22" w:name="_Toc451782925"/>
      <w:r w:rsidRPr="001C734B">
        <w:rPr>
          <w:rFonts w:ascii="方正小标宋简体" w:eastAsia="方正小标宋简体" w:hint="eastAsia"/>
          <w:b w:val="0"/>
        </w:rPr>
        <w:lastRenderedPageBreak/>
        <w:t>中国共产党地方委员会工作条例</w:t>
      </w:r>
      <w:bookmarkEnd w:id="22"/>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第一章　总</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则</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第一条　为了落实全面从严治党要求，加强和改进党的地方委员会工作，提高党的执政能力和领导水平，促进党的执政目标的实现，根据《中国共产党章程》，制定本条例。</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第二条　本条例适用于党的省、自治区、直辖市，设区的市和自治州，县（旗）、自治县、不设区的市和市辖区委员会及其常务委员会。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第三条　党的地方委员会在本地区发挥总揽全局、协调各方的领导核心作用，按照协调推进“四个全面”战略布局，对本地区经济建设、政治建设、文化建设、社会建设、生态文明建设实行全面领导，对本地区党的建设全面负责。</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第四条　党的地方委员会工作必须遵循以下原则：</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（一）坚持高举中国特色社会主义伟大旗帜，坚决贯彻党的理论和路线方针政策。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（二）坚持立党为公、执政为民，认真践行党的宗旨和群众路线。</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（三）坚持解放思想、实事求是、与时俱进、求真务实，结合本地区实际创造性开展工作。</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（四）坚持民主集中制，增强党的地方委员会领导集体活力和党的团结统一。</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lastRenderedPageBreak/>
        <w:t>（五）坚持党要管党、从严治党，始终保持党的先进性和纯洁性。</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（六）坚持在宪法和法律范围内活动，依据党章和其他党内法规履职尽责。</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第五条　党的地方委员会主要实行政治、思想和组织领导，把方向、管大局、作决策、保落实：</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（一）对本地区重大问题作出决策。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（二）通过法定程序使党组织的主张成为地方性法规、地方政府规章或者其他政令。</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（三）加强对本地区宣传思想文化工作的领导，牢牢掌握意识形态工作领导权、话语权。</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（四）按照干部管理权限任免和管理干部，向地方国家机关、政协组织、人民团体、国有企事业单位等推荐重要干部。</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（五）支持和保证人大、政府、政协、法院、检察院、人民团体等依法依章程独立负责、协调一致地开展工作，发挥这些组织中党组的领导核心作用。</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（六）加强对本地区群团工作和统一战线工作的领导。</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（七）动员、组织所属党组织和广大党员，团结带领群众实现党的目标任务。</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第二章　组织和成员</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第六条　党的地方委员会由同级党代表大会选举产生，由委员、候补委员组成，每届任期5年。</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lastRenderedPageBreak/>
        <w:t>党的地方委员会的常务委员会（简称常委会）由党的地方委员会全体会议（简称全会）选举产生，由党的地方委员会书记、副书记和常委会其他委员组成。</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第七条　党的地方委员会委员、候补委员配备应当具有代表性，符合党龄、年龄、性别、专业等方面要求。人选应当包括书记、副书记和常委会其他委员，一般还应当包括同级政府领导班子成员，同级人大常委会、政协、法院、检察院主要负责人，同级党委和政府有关部门主要负责人，同级工会、共青团、妇联主要负责人，下一级党委和政府主要负责人，以及适当比例的基层党员。</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党的地方委员会任期内，委员出缺的由候补委员按照得票多少依次递补，递补后仍有空缺的可以召开党代表大会或者党代表会议补选。</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因调离本地区、辞去公职、退休等原因不适宜继续担任党委委员、候补委员的，应当辞去或者由所在的党的地方委员会按程序免去其党委委员、候补委员职务。死亡、丧失国籍、被追究刑事责任、被停止党籍、受到留党察看以上党纪处分的，委员、候补委员职务自动终止。辞去、免去或者自动终止委员、候补委员职务的，应当报上一级党委备案。确有必要时，上一级党委可以任免下级党委委员、候补委员职务。</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第八条　常委会委员配备，由上级党委根据工作需要，按照有利于贯彻执行民主集中制、提高议事决策水平的原则决定。常</w:t>
      </w:r>
      <w:r w:rsidRPr="005D435D">
        <w:rPr>
          <w:rFonts w:ascii="仿宋" w:eastAsia="仿宋" w:hAnsi="仿宋" w:cs="宋体" w:hint="eastAsia"/>
          <w:kern w:val="0"/>
          <w:sz w:val="32"/>
          <w:szCs w:val="32"/>
        </w:rPr>
        <w:lastRenderedPageBreak/>
        <w:t>委会委员名额，省级为11至13人，市、县两级为9至11人，个别地方需要适当增减的，由党中央决定或者省级党委根据中央精神审批。</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党的地方委员会设书记1名、副书记2名，个别民族自治地方需要适当增加副书记职数的，由党中央决定或者省级党委根据中央精神审批。</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换届时，书记、副书记和常委会其他委员由全会选举产生，并报上一级党委审批。新当选的书记、副书记和常委会其他委员一般应当任满一届。在党代表大会闭会期间，上级党委可以根据工作需要，调动、任免下级党委书记、副书记和常委会其他委员，其数额在任期内一般不得超过常委会委员职数的二分之一。</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第三章　职</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责</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第九条　党的地方委员会在党代表大会闭会期间，执行上级党组织的指示和同级党代表大会的决议、决定，领导本地区的工作。</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党的地方委员会应当通过召开全会的方式履行以下职责：</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（一）制定贯彻执行党中央和上级党组织决策部署以及同级党代表大会决议、决定的重大措施。</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（二）讨论和决定本地区经济社会发展战略、重大改革事项、重大民生保障等经济社会发展重大问题。</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（三）讨论和决定本地区党的建设方面的重大问题，审议通</w:t>
      </w:r>
      <w:r w:rsidRPr="005D435D">
        <w:rPr>
          <w:rFonts w:ascii="仿宋" w:eastAsia="仿宋" w:hAnsi="仿宋" w:cs="宋体" w:hint="eastAsia"/>
          <w:kern w:val="0"/>
          <w:sz w:val="32"/>
          <w:szCs w:val="32"/>
        </w:rPr>
        <w:lastRenderedPageBreak/>
        <w:t>过重要党内法规或者规范性文件。</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（四）决定召开同级党代表大会或者党代表会议，并对提议事项先行审议、提出意见。</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（五）听取和审议常委会工作报告或者专项工作报告。</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（六）选举书记、副书记和常委会其他委员；通过同级党的纪律检查委员会全体会议选举产生的书记、副书记和常委会其他委员。</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（七）决定递补党委委员；批准辞去或者决定免去党委委员、候补委员；决定改组或者解散下一级党组织；决定或者追认给予党委委员、候补委员撤销党内职务以上党纪处分。</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（八）研究讨论本地区行政区划调整以及有关党政群机构设立、变更和撤销方案。</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（九）对常委会提请决定的事项或者应当由全会决定的其他重要事项作出决策。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第十条　常委会在全会闭会期间行使党的地方委员会职权，主持经常工作。其主要职责是：</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（一）召集全会，向全会报告工作并接受监督；对拟提交全会讨论和决定的事项先行审议、提出意见。</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（二）组织实施上级党组织决策部署和全会决议、决定。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（三）向上级党组织请示报告工作，讨论和决定下级党组织请示报告的重要事项。</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（四）对本地区经济社会发展和宣传思想文化工作、组织工</w:t>
      </w:r>
      <w:r w:rsidRPr="005D435D">
        <w:rPr>
          <w:rFonts w:ascii="仿宋" w:eastAsia="仿宋" w:hAnsi="仿宋" w:cs="宋体" w:hint="eastAsia"/>
          <w:kern w:val="0"/>
          <w:sz w:val="32"/>
          <w:szCs w:val="32"/>
        </w:rPr>
        <w:lastRenderedPageBreak/>
        <w:t>作、纪律检查工作、群众工作、统一战线工作、政法工作等方面经常性工作中的重要问题作出决定。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（五）按照有关规定推荐、提名、任免干部，必要时对重要干部的任免可以征求党委委员意见；教育、管理、监督干部；研究决定党员干部纪律处分有关事项。</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（六）对应当由常委会决定的其他重要事项作出决定。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第十一条　党委书记主持党的地方委员会全面工作，组织常委会活动，协调常委会委员的工作，对党委工作负主要责任。</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担任政府正职的党委副书记主持政府全面工作，组织政府党组活动。不担任政府职务的党委副书记主要协助书记抓党的建设工作，同时可以根据需要协调和负责其他方面工作。</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常委会其他委员根据分工负责有关工作，履行分管领域从严治党责任。</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第十二条　党的地方委员会应当建立职责清单制度，明确常委会及其成员职责，并在一定范围内公开。</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第十三条　党的地方委员会必须认真履行全面从严治党主体责任，书记必须履行抓党建第一责任人职责。常委会应当定期研究党建工作，每年至少向全会和上一级党委专题报告1次抓党建工作情况。充分发挥党的建设工作领导小组职能作用。加强基层党组织建设，实行市、县两级党委书记抓基层党建工作述职评议考核制度，完善党建工作考核综合评价体系，确保党建各项部署落到实处。</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lastRenderedPageBreak/>
        <w:t>党的地方委员会应当认真履行党风廉政建设主体责任，领导和支持纪律检查机关履行监督责任，坚持纪在法前、纪严于法，严格执行和维护党的纪律，推动形成不敢腐、不能腐、不想腐的廉洁从政环境。</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第十四条　党的地方委员会及其成员应当加强思想政治建设，坚持用马克思列宁主义、毛泽东思想、中国特色社会主义理论体系武装头脑，深入学习贯彻习近平总书记系列重要讲话精神，坚定理想信念，严守政治纪律和政治规矩。严肃党内政治生活，按照规定参加民主生活会和组织生活会。严格落实中央关于改进工作作风、密切联系群众的各项规定，坚决反对形式主义、官僚主义、享乐主义和奢靡之风。切实增强践行“三严三实”要求的思想自觉和行动自觉，带头营造良好政治生态。严格遵守《中国共产党廉洁自律准则》等有关规定，切实做到为民、务实、清廉。</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第四章　组织原则</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第十五条　党的地方委员会必须始终在思想上政治上行动上同党中央保持高度一致，坚决贯彻执行党中央决策部署和上级党组织决定，坚决维护党中央权威，任何地方工作部署都必须以贯彻中央精神为前提。</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党的地方委员会应当每年向上一级党委作1次全面工作情况报告，执行党中央和上级党组织某项重要决定的情况应当专题报告。遇有重大突发事件、重大问题应当及时请示报告。</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第十六条　党的地方委员会应当支持和保证下级党组织依法</w:t>
      </w:r>
      <w:r w:rsidRPr="005D435D">
        <w:rPr>
          <w:rFonts w:ascii="仿宋" w:eastAsia="仿宋" w:hAnsi="仿宋" w:cs="宋体" w:hint="eastAsia"/>
          <w:kern w:val="0"/>
          <w:sz w:val="32"/>
          <w:szCs w:val="32"/>
        </w:rPr>
        <w:lastRenderedPageBreak/>
        <w:t>依规正常履职。凡属下级党组织职责范围内的事项，如无特殊情况，应当由下级党组织处理。</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党的地方委员会作出同下级党组织有关的重要决定，一般应当事前征求下级党组织意见。需要同级党代表大会代表、下级党组织和党员了解的重要情况和重大问题，应当及时通报。</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第十七条　党的地方委员会应当坚持民主集中制，实行集体领导和个人分工负责相结合的制度。凡属应当由全会或者常委会会议讨论和决定的事项，必须由集体研究决定，任何个人或者少数人无权擅自决定。在集体讨论和决定问题时，个人应当充分发表意见。个人对集体作出的决定必须坚决执行，有不同意见的可以保留，也可以向上级党组织报告。</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常委会委员应当根据分工和集体决定，勇于担当、敢于负责，切实履行职责；对不属于自己分管的工作，也应当从全局出发关心支持，加强研究，积极提出意见和建议。</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第十八条　党委书记应当带头执行民主集中制，充分发扬党内民主，善于集中正确意见，自觉接受常委会其他委员监督，不得凌驾于组织之上、班子之上，不得搞独断专行。</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常委会其他委员应当支持书记开展工作，自觉接受书记对其工作的督促检查。</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常委会委员应当在党性原则基础上维护团结，互相信任、互相谅解、互相支持、互相监督。</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第十九条　常委会委员代表党委的讲话和报告，署名发表或</w:t>
      </w:r>
      <w:r w:rsidRPr="005D435D">
        <w:rPr>
          <w:rFonts w:ascii="仿宋" w:eastAsia="仿宋" w:hAnsi="仿宋" w:cs="宋体" w:hint="eastAsia"/>
          <w:kern w:val="0"/>
          <w:sz w:val="32"/>
          <w:szCs w:val="32"/>
        </w:rPr>
        <w:lastRenderedPageBreak/>
        <w:t>者出版同工作有关的文章、著作、言论，应当事先经过常委会审定或者党委书记批准。</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常委会委员在调查研究、检查指导工作或者参加其他公务活动时发表的个人意见，应当符合党委集体决定精神。</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第五章　议事和决策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第二十条　党的地方委员会及其常委会议事决策应当坚持集体领导、民主集中、个别酝酿、会议决定，实行科学决策、民主决策、依法决策。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第二十一条　党的地方委员会及其常委会应当健全决策咨询机制，重大决策一般应当在调查研究基础上提出方案，充分听取各方面意见，进行风险评估和合法合规性审查，经过全会或者常委会会议讨论和决定。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第二十二条　全会每年至少召开2次，遇有重要情况可以随时召开。全会由常委会召集并主持，议题一般由常委会征询党委委员、候补委员意见后确定。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全会应当有三分之二以上党委委员到会方可召开。党委委员、候补委员因故不能参加会议的应当在会前请假，其意见可以用书面形式表达。根据工作需要，常委会可以确定有关人员列席全会。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表决可以根据讨论和决定事项的不同，采用举手、无记名投票或者记名投票等方式进行，赞成票超过应到会党委委员半数为通过。未到会党委委员的意见不得计入票数。候补委员没有表决权。</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lastRenderedPageBreak/>
        <w:t>对党委委员、候补委员作出撤销党内职务以上党纪处分决定，必须由全会三分之二以上多数决定。在特殊情况下，可以先由常委会作出处理决定，待召开全会时予以追认。对党委委员、候补委员的上述处分，必须经上级党委批准。</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第二十三条　常委会会议一般每月召开2次，遇有重要情况可以随时召开。</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常委会会议由党委书记召集并主持。书记不能参加会议的，可以委托副书记召集并主持。会议议题由书记提出，或者由常委会其他委员提出建议、书记综合考虑后确定。</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表决可以根据讨论和决定事项的不同，采用口头、举手、无记名投票或者记名投票等方式进行，赞成票超过应到会常委会委员半数为通过。未到会常委会委员的意见不得计入票数。会议讨论和决定多个事项，应当逐项表决。</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常委会会议由专门人员如实记录，决定事项应当编发会议纪要。经常委会会议讨论通过、以党委名义上报或者下发的文件，由书记签发。</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遇重大突发事件、抢险救灾等紧急情况，不能及时召开常委</w:t>
      </w:r>
      <w:r w:rsidRPr="005D435D">
        <w:rPr>
          <w:rFonts w:ascii="仿宋" w:eastAsia="仿宋" w:hAnsi="仿宋" w:cs="宋体" w:hint="eastAsia"/>
          <w:kern w:val="0"/>
          <w:sz w:val="32"/>
          <w:szCs w:val="32"/>
        </w:rPr>
        <w:lastRenderedPageBreak/>
        <w:t>会会议决策的，书记、副书记或者常委会其他委员可以临机处置，事后应当及时向常委会报告。</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第二十四条　党的地方委员会及其常委会可以根据工作需要召开扩大会议，但不得代替全会、常委会会议作出决策。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第二十五条　需要提交常委会会议审议的重要事项，可以先召开书记专题会议进行酝酿。书记专题会议由书记主持，副书记和其他有关常委会委员等参加。书记专题会议不得代替常委会会议作出决策。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常委会委员可以根据工作需要，在其职责范围内主持召开议事协调会议，研究解决有关问题，但不得超越权限作出决策。</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应当加强对同级人大、政府、政协等的领导，建立健全沟通协调机制，及时通报重要情况。注重通过国家机关、政协组织、民主党派、人民团体、基层单位等渠道，就经济社会发展重大问题和涉及群众切身利益实际问题，广泛协商、广集民智、增进共识、增强合力。</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第二十六条　党的地方委员会通过全会作出的决策，由常委会负责组织实施；常委会作出的决策，由常委会委员分工负责组织实施。</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党的地方委员会应当建立有效的督查、评估和反馈机制，确保决策落实。决策执行过程中需作重大调整的，应当按照谁决策、谁调整的原则通过召开全会或者常委会会议决定。</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第六章　监督和追责</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lastRenderedPageBreak/>
        <w:t>第二十七条　党的地方委员会向同级党代表大会负责并报告工作，应当自觉接受上级党委领导和工作监督，并接受上级和同级纪律检查机关监督，接受下级党组织和党员群众的监督，接受各民主党派和无党派人士的民主监督。</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党的地方委员会应当有计划地邀请同级党代表大会代表列席全会或者常委会会议等重要会议，适当增加列席的人员数量和频次。定期组织党代表大会代表进行专题调研，组织党代表大会代表开展提案提议，充分听取意见建议。</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第二十八条　上级党委应当定期对下一级党委常委会及其成员履行职责情况进行考核，建立健全奖惩机制。考核具体工作由上级党委组织部门牵头，纪律检查机关、党委有关部门参与。</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第二十九条　违反本条例有关规定的，根据情节轻重，给予批评教育、责令作出检查、诫勉谈话、通报批评或者调离岗位、责令辞职、免职、降职等处理；应当追究党纪政纪责任的，依照《中国共产党纪律处分条例》、《行政机关公务员处分条例》等有关规定给予相应处分；涉嫌违法犯罪的，按照国家有关法律规定处理。</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第七章　附</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则</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第三十条　党的地区委员会和相当于地区委员会的组织，可以参照执行本条例。</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第三十一条　党的地方各级委员会应当根据本条例，结合各自实际制定和完善工作规则。</w:t>
      </w:r>
    </w:p>
    <w:p w:rsidR="002A5313"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lastRenderedPageBreak/>
        <w:t>第三十二条　本条例由中央办公厅商中央组织部解释。</w:t>
      </w:r>
    </w:p>
    <w:p w:rsidR="00532BDF" w:rsidRPr="005D435D" w:rsidRDefault="002A5313" w:rsidP="005D435D">
      <w:pPr>
        <w:shd w:val="clear" w:color="auto" w:fill="FFFFFF"/>
        <w:ind w:firstLineChars="200" w:firstLine="620"/>
        <w:rPr>
          <w:rFonts w:ascii="仿宋" w:eastAsia="仿宋" w:hAnsi="仿宋" w:cs="宋体"/>
          <w:kern w:val="0"/>
          <w:sz w:val="32"/>
          <w:szCs w:val="32"/>
        </w:rPr>
      </w:pPr>
      <w:r w:rsidRPr="005D435D">
        <w:rPr>
          <w:rFonts w:ascii="仿宋" w:eastAsia="仿宋" w:hAnsi="仿宋" w:cs="宋体" w:hint="eastAsia"/>
          <w:kern w:val="0"/>
          <w:sz w:val="32"/>
          <w:szCs w:val="32"/>
        </w:rPr>
        <w:t>第三十三条　本条例自2015年12月25日起施行。1996年4月5日中共中央印发的《中国共产党地方委员会工作条例（试行）》同时废止。</w:t>
      </w:r>
    </w:p>
    <w:p w:rsidR="002E4EE3" w:rsidRDefault="002E4EE3" w:rsidP="00787825">
      <w:pPr>
        <w:jc w:val="left"/>
        <w:rPr>
          <w:rFonts w:ascii="方正小标宋简体" w:eastAsia="方正小标宋简体"/>
          <w:sz w:val="44"/>
          <w:szCs w:val="44"/>
        </w:rPr>
      </w:pPr>
      <w:r>
        <w:rPr>
          <w:rFonts w:ascii="方正小标宋简体" w:eastAsia="方正小标宋简体"/>
          <w:sz w:val="44"/>
          <w:szCs w:val="44"/>
        </w:rPr>
        <w:br w:type="page"/>
      </w:r>
    </w:p>
    <w:p w:rsidR="002A5313" w:rsidRPr="00D96FC8" w:rsidRDefault="002A5313" w:rsidP="00787825">
      <w:pPr>
        <w:pStyle w:val="1"/>
        <w:spacing w:before="0" w:afterLines="50" w:after="289" w:line="880" w:lineRule="exact"/>
        <w:jc w:val="center"/>
        <w:rPr>
          <w:rFonts w:ascii="方正小标宋简体" w:eastAsia="方正小标宋简体"/>
          <w:b w:val="0"/>
        </w:rPr>
      </w:pPr>
      <w:bookmarkStart w:id="23" w:name="_Toc451782926"/>
      <w:r w:rsidRPr="00D96FC8">
        <w:rPr>
          <w:rFonts w:ascii="方正小标宋简体" w:eastAsia="方正小标宋简体" w:hint="eastAsia"/>
          <w:b w:val="0"/>
        </w:rPr>
        <w:lastRenderedPageBreak/>
        <w:t>中国共产党党组工作条例（试行）</w:t>
      </w:r>
      <w:bookmarkEnd w:id="23"/>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第一章　总</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则</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第一条　为进一步规范党组工作，加强和改善党的领导，提高党的执政能力，更好发挥党总揽全局、协调各方的领导核心作用，根据《中国共产党章程》，制定本条例。</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第二条　党组是党在中央和地方国家机关、人民团体、经济组织、文化组织、社会组织和其他组织领导机关中设立的领导机构，在本单位发挥领导核心作用。</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第三条　党组工作应当遵循以下原则：</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（一）坚持党的领导，保证党的理论和路线方针政策贯彻落实；</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（二）坚持全面从严治党，依据党章和其他党内法规开展工作，落实党组管党治党责任；</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（三）坚持民主集中制，确保党组的活力和党的团结统一；</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（四）坚持党组发挥领导核心作用与本单位领导班子依法依章程履行职责相统一，把党的主张通过法定、民主程序转化为本单位领导班子的决定。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第四条　党组必须服从批准其设立的党组织领导。党的中央委员会和地方各级委员会应当加强对党组工作的领导。党委组织部门负责党组设立审核、日常管理等方面的具体工作，纪律检查机关、党委其他工作部门和有关派出机构根据职责分工做好相关</w:t>
      </w:r>
      <w:r w:rsidRPr="003738A0">
        <w:rPr>
          <w:rFonts w:ascii="仿宋" w:eastAsia="仿宋" w:hAnsi="仿宋" w:cs="宋体" w:hint="eastAsia"/>
          <w:kern w:val="0"/>
          <w:sz w:val="32"/>
          <w:szCs w:val="32"/>
        </w:rPr>
        <w:lastRenderedPageBreak/>
        <w:t>工作。</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第二章　设</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立</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第五条　中央和地方国家机关、人民团体、经济组织、文化组织、社会组织和其他组织领导机关中，有党员领导成员3人以上的，经批准可以设立党组。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县级以上人大常委会、政府及其工作部门、政协、法院、检察院和工会、妇联等人民团体，一般应当设立党组。县级以上人大常委会机关、政府机关、政协机关，经本级党的委员会批准，可以设立机关党组。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县级以上政府的直属事业单位，可以设立党组，但按照规定应当设立基层党组织的除外。</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中管国有重要骨干企业、中管金融企业，经党的中央委员会批准，可以设立党组，但其下属企业一般不再设立党组。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全国性的重要文化组织、社会组织，经党的中央委员会批准，可以设立党组。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上述规定以外的其他组织，因工作需要，经批准可以设立党组。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第六条　党组的设立，一般应当由党的中央委员会或者本级党的地方委员会审批。党组不得审批设立党组。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已设立党组的有关组织，因行业、系统管理需要等确需在下属单位设立分党组的，由党组报本级党委组织部门审批。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新成立的有关组织符合设立党组条件的，党的中央委员会或</w:t>
      </w:r>
      <w:r w:rsidRPr="003738A0">
        <w:rPr>
          <w:rFonts w:ascii="仿宋" w:eastAsia="仿宋" w:hAnsi="仿宋" w:cs="宋体" w:hint="eastAsia"/>
          <w:kern w:val="0"/>
          <w:sz w:val="32"/>
          <w:szCs w:val="32"/>
        </w:rPr>
        <w:lastRenderedPageBreak/>
        <w:t>者本级党的地方委员会可以根据需要作出设立党组的决定，也可以由需要设立党组的单位或者其上级主管部门提出设立申请，由党的中央委员会或者本级党的地方委员会决定。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有关组织因机构改革、部门职能变化、区划调整等原因需要变更、撤销党组的，由批准其设立的党组织及时作出决定。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第七条　党组设书记，必要时可以设副书记。</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书记一般由本单位领导班子主要负责人担任，主要负责人不是中共党员或者由上级领导兼任以及因其他情况不宜担任党组书记的，党组书记、主要负责人可以分设。其他党组成员一般由本单位领导班子成员中的党员干部和纪检组组长担任，必要时也可以由本单位重要职能部门或者下属单位党员主要负责人担任。</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国有企业党组书记根据企业内部治理结构形式确定，建立董事会的一般由董事长兼任，未建立董事会的一般与总经理分设。其他党组成员一般由进入董事会、监事会、经理层的党员领导人员和纪检组组长根据工作需要担任。</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党组成员一般设3至7人，省部级以上单位、中管国有重要骨干企业和中管金融企业党组成员一般不超过9人。</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第八条　党组成员除应当具备党章和《党政领导干部选拔任用工作条例》规定的党员领导干部的基本条件外，还应当有3年以上党龄，其中厅局级以上单位的党组成员应当有5年以上党龄。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党组成员一般由批准设立党组的党组织决定。实行垂直管理或者实行双重领导的单位设立党组的，其下级单位党组成员的任</w:t>
      </w:r>
      <w:r w:rsidRPr="003738A0">
        <w:rPr>
          <w:rFonts w:ascii="仿宋" w:eastAsia="仿宋" w:hAnsi="仿宋" w:cs="宋体" w:hint="eastAsia"/>
          <w:kern w:val="0"/>
          <w:sz w:val="32"/>
          <w:szCs w:val="32"/>
        </w:rPr>
        <w:lastRenderedPageBreak/>
        <w:t>免按照干部管理权限执行。分党组成员由其上级单位党组决定。企业党组成员的任免，按照干部管理权限执行。</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第三章　职</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责</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第九条　党组应当认真履行政治领导责任，做好理论武装和思想政治工作，负责学习、宣传、贯彻执行党的理论和路线方针政策，贯彻落实党中央和上级党组织的决策部署，发挥好把方向、管大局、保落实的重要作用。</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第十条　党组讨论和决定本单位下列重大问题：</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（一）需要向上级党组织请示报告的重要事项，下级单位党组、机关和直属单位党组织请示报告的重要事项；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（二）内部机构设置、职责、人员编制等事项；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（三）重大决策、重要人事任免、重大项目安排、大额资金使用等事项；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（四）基层党组织和党员队伍建设方面的重要事项；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（五）意识形态工作、思想政治工作和精神文明建设方面的重要事项；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（六）党风廉政建设和反腐败工作方面的重要事项；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（七）其他应当由党组讨论和决定的重大问题。</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第十一条　党组应当贯彻党管干部原则，按照信念坚定、为民服务、勤政务实、敢于担当、清正廉洁的好干部标准，加强干部队伍建设，完善干部培养选拔机制，加强干部教育培训，从严管理监督干部。</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lastRenderedPageBreak/>
        <w:t>党组应当贯彻党管人才原则，按照党中央和上级党组织关于人才工作重要决策部署，加强人才队伍建设。</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第十二条　党组应当加强对本单位统战工作和工会、共青团、妇联等群团工作的领导，重视对党外干部、人才的培养使用，更好团结带领党外干部和群众，凝聚各方面智慧力量，完成党中央和上级党组织交给的任务。</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第十三条　党组应当认真履行党要管党、从严治党责任，加强对本单位党的建设的领导，落实党建工作责任制。党组书记应当履行抓党建第一责任人的职责，其他党组成员根据分工抓好职责范围内党的建设工作。</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党组应当加强对本机关和直属单位党组织工作的指导，支持党的机关工作委员会履行对机关和直属单位党组织工作的领导职责。</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党组应当认真履行党风廉政建设主体责任，支持纪检监察机构履行监督责任。</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第十四条　党组及其成员应当加强思想政治建设，坚定理想信念，严守政治纪律和政治规矩。严肃党内政治生活，按照规定召开民主生活会，开展严肃认真的批评和自我批评。严格落实中央关于改进工作作风、密切联系群众的各项规定，坚决反对形式主义、官僚主义、享乐主义和奢靡之风。切实增强践行“三严三实”要求的思想自觉和行动自觉。严格遵守党员领导干部廉洁从政有关规定，自觉接受党组织和党员群众的监督。</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lastRenderedPageBreak/>
        <w:t>第十五条　实行垂直管理或者实行双重领导并以上级单位领导为主的单位党组，可以讨论决定本系统工作规划部署、机构设置、干部队伍管理、党风廉政建设等重要事项。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下属单位设立分党组的单位党组，可以领导分党组的工作。</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国有企业党组讨论和决定重大事项时，应当与公司法、企业国有资产法等法律法规相一致，并与公司章程相衔接。经营管理方面事项一般按照企业内部治理结构由董事会或者经理层决定，涉及国家宏观调控、国家发展战略、国家安全等重大经营管理事项应当经党组研究讨论后由董事会或者经理层作出决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第十六条　县级以上人大常委会机关党组、政府机关党组、政协机关党组，必须服从批准其设立的党组织领导，在履行职责过程中还应当接受本级人大常委会党组、政府党组、政协党组的领导。</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实行垂直管理或者实行双重领导的单位党组，在履行职责过程中，除接受批准其设立的党组织领导外，还应当向本系统上级单位党组或者本级地方党委请示报告党的工作。</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第十七条　党组书记主持党组全面工作，负责召集和主持党组会议，组织党组活动，签发党组文件。</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党组副书记协助党组书记工作，受党组书记委托履行相关职责。</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党组书记空缺时，上级党组织可以指定党组副书记或者其他党组成员主持党组日常工作。</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lastRenderedPageBreak/>
        <w:t>党组成员根据党组决定，按照授权负责有关工作，行使相关职权。</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第四章　组织原则</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第十八条　党组必须坚决执行党中央和上级党组织的指示和决定，坚决维护党中央权威，确保中央政令畅通。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第十九条　建立健全党组向批准其设立的党组织请示报告工作制度。党组每年至少作1次全面报告，遇有重大问题应当及时请示报告。</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执行党中央和上级党组织以及上级单位党组某项重要指示和决定的情况，应当进行专题报告。</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第二十条　党组对有关重要问题作出决定时，应当根据需要充分征求机关和直属单位党组织及本单位党员群众的意见。重要情况应当及时进行通报。</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第二十一条　党组实行集体领导制度。凡属党组职责范围内的事项，应当按照少数服从多数原则，由党组成员集体讨论决定。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党组书记应当带头执行民主集中制，不得凌驾于组织之上，不得独断专行。党组成员应当认真执行党组集体决定，勇于担当、敢于负责，切实履行职责。</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第二十二条　以党组名义发布或者上报的文件、发表的文章，党组成员代表党组的讲话和报告，应当事先经党组集体讨论或者传批审定。党组成员署名发表的与工作有关的文章，应当事先经党组审定或者经党组书记批准。</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lastRenderedPageBreak/>
        <w:t>党组成员在调查研究、检查指导工作或者参加其他活动时发表的个人意见，应当符合党组决定精神。</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第五章　议事决策</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第二十三条　党组议事决策应当坚持集体领导、民主集中、个别酝酿、会议决定，重大决策应当充分协商，实行科学决策、民主决策、依法决策。</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党组应当结合本单位实际，在其工作规则中明确议事内容目录，实行清单管理。议事内容目录可以根据工作需要适时进行调整。</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第二十四条　党组作出重大决策，一般应当在调查研究基础上提出方案，充分听取各方面意见，进行风险评估和合法合规性审查，经过集体讨论决定。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党组讨论决定人事任免事项，应当严格按照《党政领导干部选拔任用工作条例》执行。</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第二十五条　党组议事决策一般采用党组会议形式。党组会议一般每月召开1次，遇有重要情况可以随时召开。</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党组会议议题由党组书记提出，或者由其他党组成员提出建议、党组书记综合考虑后确定。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第二十六条　党组会议应当有半数以上党组成员到会方可召开，讨论决定干部任免事项必须有三分之二以上党组成员到会。党组成员因故不能参加会议的应当在会前请假，对会议议题的重要意见可以用书面形式表达。党组会议议题涉及本人或者其亲属</w:t>
      </w:r>
      <w:r w:rsidRPr="003738A0">
        <w:rPr>
          <w:rFonts w:ascii="仿宋" w:eastAsia="仿宋" w:hAnsi="仿宋" w:cs="宋体" w:hint="eastAsia"/>
          <w:kern w:val="0"/>
          <w:sz w:val="32"/>
          <w:szCs w:val="32"/>
        </w:rPr>
        <w:lastRenderedPageBreak/>
        <w:t>以及存在其他需要回避情形的，有关党组成员应当回避。</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根据工作需要，召开党组会议可以请不是党组成员的本单位领导班子成员列席。会议召集人可以根据议题指定有关人员列席会议。批准其设立的党组织可以派员列席党组会议。</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第二十七条　党组会议议题提交表决前，应当进行充分讨论。</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表决可以采用口头、举手、无记名投票或者记名投票等方式进行，赞成票超过应到会党组成员半数为通过。未到会党组成员的书面意见不得计入票数。表决实行主持人末位表态制。会议研究决定多个事项的，应当逐项进行表决。</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党组会议由专门人员如实记录，并按照规定存档备查。</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第二十八条　党组决策一经作出，应当坚决执行。党组成员对党组决策有不同意见的，可以保留或者向上级党组织反映，但在党组决策改变前应当坚决执行。党组应当建立有效的督查和反馈机制，确保党组决策落实。</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第六章　责任追究</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第二十九条　建立党组书记述职制度。批准设立党组的党组织根据需要可以听取党组书记报告履职情况。</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建立党组及其成员履职考核制度，由批准设立党组的党组织负责，纪律检查机关、党委有关工作部门、党的机关工作委员会参与。考核应当每年开展1次，可以与党组工作报告和领导班子年度考核、民主生活会结合开展。</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党组及其成员执行本条例情况，应当自觉接受纪律检查机关</w:t>
      </w:r>
      <w:r w:rsidRPr="003738A0">
        <w:rPr>
          <w:rFonts w:ascii="仿宋" w:eastAsia="仿宋" w:hAnsi="仿宋" w:cs="宋体" w:hint="eastAsia"/>
          <w:kern w:val="0"/>
          <w:sz w:val="32"/>
          <w:szCs w:val="32"/>
        </w:rPr>
        <w:lastRenderedPageBreak/>
        <w:t>及其派驻机构、本单位基层党组织和党员群众的监督，纳入巡视监督范围和党员定期评议内容。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第三十条　有下列情形之一的，应当追究有关党组成员的责任：</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（一）贯彻执行党的理论和路线方针政策、上级党组织指示和决定不及时不得力的；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（二）因违反决策程序或者决策失误造成重大损失或者恶劣影响的；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（三）干部选拔任用方面出现重大问题的；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（四）不认真履行从严治党责任，造成本单位党组织软弱涣散、党建工作削弱的；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（五）不履行党风廉政建设主体责任，造成严重后果的；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（六）擅自公开发表或者出版同中央精神、党组决定不符的讲话、报告、文章、著作的，或者在互联网上发表同中央精神、党组决定不符的言论的；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（七）泄露应当保密的会议内容和讨论情况的；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（八）对其他造成严重后果或者恶劣社会影响的行为负有责任的。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对发生集体违反本条例行为的，或者在其他党组成员出现严重违反本条例行为上存在重大过失的，还应当追究党组书记的相关责任。</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党组重大决策失误的，对参与决策的党组成员实行终身责任</w:t>
      </w:r>
      <w:r w:rsidRPr="003738A0">
        <w:rPr>
          <w:rFonts w:ascii="仿宋" w:eastAsia="仿宋" w:hAnsi="仿宋" w:cs="宋体" w:hint="eastAsia"/>
          <w:kern w:val="0"/>
          <w:sz w:val="32"/>
          <w:szCs w:val="32"/>
        </w:rPr>
        <w:lastRenderedPageBreak/>
        <w:t>追究。</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党组成员在讨论决定有关事项时，对重大失误决策明确持不赞成态度或者保留意见的，应当免除或者减轻责任。</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第三十一条　对违反本条例的党组成员，根据情节轻重，给予批评教育、责令作出检查、诫勉谈话、通报批评或者调离岗位、责令辞职、免职、降职等处理。</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应当追究党纪政纪责任的，依照《中国共产党纪律处分条例》、《行政机关公务员处分条例》等有关规定给予相应的党纪政纪处分。</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涉嫌违法犯罪的，按照国家有关法律规定处理。</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第七章　国家工作部门党委</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第三十二条　本章所称国家工作部门党委，是指根据党章第四十八条规定，党在对下属单位实行集中统一领导的国家工作部门中设立的领导机构，在本部门、本系统发挥领导核心作用。</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国家工作部门党委，是党组性质的党委，由上级党组织直接批准设立，不同于由选举产生的党的地方委员会和基层委员会。</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第三十三条　在以下国家工作部门和单位中，可以设立党委：</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（一）对下属单位实行集中统一领导的国家工作部门；</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（二）根据中央授权对有关单位实行集中统一领导的国家工作部门；</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（三）金融监管机构；</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（四）根据工作需要可以设立党委的其他单位。</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lastRenderedPageBreak/>
        <w:t>党委的设立和撤销，一般应当由党的中央委员会或者本级党的地方委员会审批。实行垂直管理的国家工作部门和单位的党委，负责审批下属单位党委的设立和撤销。</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党委根据需要可以设立工作机构，负责党委日常工作。</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第三十四条　党委除履行本条例第三章规定的党组相关职责外，还领导本部门机关和直属单位党组织的工作，领导或者指导本系统党组织的工作，讨论决定下属单位工作规划部署、机构设置、干部队伍管理、党风廉政建设等重要事项。</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第三十五条　党委设立和撤销的具体程序、委员配备、组织原则、议事决策和责任追究等有关事宜，按照本条例关于党组工作有关规定执行。</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第八章　附</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则</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第三十六条　各省、自治区、直辖市党委，可以根据本条例，结合实际制定实施细则。</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党组（党委）应当根据本条例，结合各自实际制定和完善工作规则。</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第三十七条　党组（党委）制定的工作规则等规范性文件，应当参照《中国共产党党内法规和规范性文件备案规定》，报送批准其设立的党组织备案。</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第三十八条　本条例由中央办公厅商中央组织部解释。</w:t>
      </w:r>
    </w:p>
    <w:p w:rsidR="003B54A5" w:rsidRDefault="002A5313" w:rsidP="003738A0">
      <w:pPr>
        <w:shd w:val="clear" w:color="auto" w:fill="FFFFFF"/>
        <w:ind w:firstLineChars="200" w:firstLine="620"/>
        <w:rPr>
          <w:rFonts w:ascii="仿宋" w:eastAsia="仿宋" w:hAnsi="仿宋"/>
          <w:sz w:val="32"/>
          <w:szCs w:val="32"/>
        </w:rPr>
      </w:pPr>
      <w:r w:rsidRPr="003738A0">
        <w:rPr>
          <w:rFonts w:ascii="仿宋" w:eastAsia="仿宋" w:hAnsi="仿宋" w:cs="宋体" w:hint="eastAsia"/>
          <w:kern w:val="0"/>
          <w:sz w:val="32"/>
          <w:szCs w:val="32"/>
        </w:rPr>
        <w:t>第三十九条　本条例自2015年6月11日起施行。其他有关党组（党委）规定，凡与本条例不一致的，按照本条例执行。</w:t>
      </w:r>
      <w:r w:rsidR="003B54A5">
        <w:rPr>
          <w:rFonts w:ascii="仿宋" w:eastAsia="仿宋" w:hAnsi="仿宋"/>
          <w:sz w:val="32"/>
          <w:szCs w:val="32"/>
        </w:rPr>
        <w:br w:type="page"/>
      </w:r>
    </w:p>
    <w:p w:rsidR="002A5313" w:rsidRPr="00624F34" w:rsidRDefault="002A5313" w:rsidP="00787825">
      <w:pPr>
        <w:pStyle w:val="1"/>
        <w:spacing w:before="0" w:afterLines="50" w:after="289" w:line="880" w:lineRule="exact"/>
        <w:jc w:val="center"/>
        <w:rPr>
          <w:rFonts w:ascii="方正小标宋简体" w:eastAsia="方正小标宋简体"/>
          <w:b w:val="0"/>
        </w:rPr>
      </w:pPr>
      <w:bookmarkStart w:id="24" w:name="_Toc451782927"/>
      <w:r w:rsidRPr="00624F34">
        <w:rPr>
          <w:rFonts w:ascii="方正小标宋简体" w:eastAsia="方正小标宋简体" w:hint="eastAsia"/>
          <w:b w:val="0"/>
        </w:rPr>
        <w:lastRenderedPageBreak/>
        <w:t>党政领导干部选拔任用工作条例</w:t>
      </w:r>
      <w:bookmarkEnd w:id="24"/>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第一章　总 则</w:t>
      </w:r>
    </w:p>
    <w:p w:rsidR="002A5313" w:rsidRPr="003738A0" w:rsidRDefault="002A5313" w:rsidP="003738A0">
      <w:pPr>
        <w:shd w:val="clear" w:color="auto" w:fill="FFFFFF"/>
        <w:ind w:firstLineChars="200" w:firstLine="620"/>
        <w:rPr>
          <w:rFonts w:ascii="仿宋" w:eastAsia="仿宋" w:hAnsi="仿宋" w:cs="宋体"/>
          <w:kern w:val="0"/>
          <w:sz w:val="32"/>
          <w:szCs w:val="32"/>
        </w:rPr>
      </w:pPr>
      <w:r w:rsidRPr="003738A0">
        <w:rPr>
          <w:rFonts w:ascii="仿宋" w:eastAsia="仿宋" w:hAnsi="仿宋" w:cs="宋体" w:hint="eastAsia"/>
          <w:kern w:val="0"/>
          <w:sz w:val="32"/>
          <w:szCs w:val="32"/>
        </w:rPr>
        <w:t>第一条　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第二条　选拔任用党政领导干部，必须坚持下列原则：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（一）党管干部原则；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（二）五湖四海、任人唯贤原则；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（三）德才兼备、以德为先原则；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（四）注重实绩、群众公认原则；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（五）民主、公开、竞争、择优原则；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（六）民主集中制原则；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（七）依法办事原则。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第三条　选拔任用党政领导干部，必须符合把领导班子建设</w:t>
      </w:r>
      <w:r w:rsidRPr="00C5660B">
        <w:rPr>
          <w:rFonts w:ascii="仿宋" w:eastAsia="仿宋" w:hAnsi="仿宋" w:cs="宋体" w:hint="eastAsia"/>
          <w:kern w:val="0"/>
          <w:sz w:val="32"/>
          <w:szCs w:val="32"/>
        </w:rPr>
        <w:lastRenderedPageBreak/>
        <w:t>成为坚持党的基本理论、基本路线、基本纲领、基本经验、基本要求，全心全意为人民服务，具有领导社会主义现代化建设能力，结构合理、团结坚强的领导集体的要求。</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应当注重培养选拔优秀年轻干部，注重使用后备干部，用好各年龄段干部。</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应当树立注重基层的导向。</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第四条　本条例适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人民法院、人民检察院及其工作部门或者机关内设机构领导成员；上列工作部门内设机构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选拔任用民族区域自治地方党政领导干部，法律法规和政策另有规定的，从其规定。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选拔任用参照公务员法管理的县级以上党委和政府直属事业单位和工会、共青团、妇联等人民团体及其内设机构领导成员，参照本条例执行。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上列机关、单位选拔任用非中共党员领导干部、处级以上非领导职务的干部，参照本条例执行。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第五条　本条例第四条所列范围中选举和依法任免的党政领导职务，党组织推荐、提名人选的产生，适用本条例的规定，其选举和依法任免按照有关法律、章程和规定进行。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第六条　党委（党组）及其组织（人事）部门按照干部管理权限履行选拔任用党政领导干部职责，负责本条例的组织实施。</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第二章　选拔任用条件</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第七条　党政领导干部应当具备下列基本条件：</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自觉坚持以马克思列宁主义、毛泽东思想、邓小平理论、“三个代表”重要思想和科学发展观为指导，努力用马克思主义立场、观点、方法分析和解决实际问题，坚持讲学习、讲政治、讲正气，思想上、政治上、行动上同党中央保持高度一致，经得起各种风浪考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（三）坚持解放思想，实事求是，与时俱进，求真务实，认真调查研究，能够把党的方针政策同本地区本部门实际相结合，卓有成效开展工作，讲实话，办实事，求实效，反对形式主义。</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（四）有强烈的革命事业心和政治责任感，有实践经验，有胜任领导工作的组织能力、文化水平和专业知识。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正确行使人民赋予的权力，坚持原则，敢抓敢管，依法办事，清正廉洁，勤政为民，以身作则，艰苦朴素，勤俭节约，密切联系群众，坚持党的群众路线，自觉接受党和群众批评和监督，加强道德修养，讲党性、重品行、作表率，带头践行社会主</w:t>
      </w:r>
      <w:r w:rsidRPr="00C5660B">
        <w:rPr>
          <w:rFonts w:ascii="仿宋" w:eastAsia="仿宋" w:hAnsi="仿宋" w:cs="宋体" w:hint="eastAsia"/>
          <w:kern w:val="0"/>
          <w:sz w:val="32"/>
          <w:szCs w:val="32"/>
        </w:rPr>
        <w:lastRenderedPageBreak/>
        <w:t>义核心价值观，做到自重、自省、自警、自励，反对官僚主义，反对任何滥用职权、谋求私利的不正之风。</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（六）坚持和维护党的民主集中制，有民主作风，有全局观念，善于团结同志，包括团结同自己有不同意见的同志一道工作。</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第八条　提拔担任党政领导职务的，应当具备下列基本资格：</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（一）提任县处级领导职务的，应当具有五年以上工龄和两年以上基层工作经历。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（二）提任县处级以上领导职务的，一般应当具有在下一级两个以上职位任职的经历。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（三）提任县处级以上领导职务，由副职提任正职的，应当在副职岗位工作两年以上，由下级正职提任上级副职的，应当在下级正职岗位工作三年以上。提任处级以上非领导职务的任职年限，按照有关规定执行。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（四）一般应当具有大学专科以上文化程度，其中厅局级以上领导干部一般应当具有大学本科以上文化程度。</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应当经过党校、行政院校、干部学院或者组织（人事）部门认可的其他培训机构的培训，培训时间应当达到干部教育培训的有关规定要求。确因特殊情况在提任前未达到培训要求的，应当在提任后一年内完成培训。</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（六）具有正常履行职责的身体条件。</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（七）符合有关法律规定的资格要求。提任党的领导职务的，还应当符合《中国共产党章程》规定的党龄要求。</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第九条　党政领导干部应当逐级提拔。特别优秀或者工作特殊需要的干部，可以突破任职资格规定或者越级提拔担任领导职务。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破格提拔的特别优秀干部，应当德才素质突出、群众公认度高，并且符合下列条件之一：在关键时刻或者承担急难险重任务中经受住考验、表现突出、作出重大贡献；在条件艰苦、环境复杂、基础差的地区或者单位工作实绩突出；在其他岗位上尽职尽责，工作实绩特别显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因工作特殊需要破格提拔的干部，应当符合下列情形之一：领导班子结构需要或者领导职位有特殊要求的；专业性较强的岗位或者重要专项工作急需的；艰苦边远地区、贫困地区急需引进的。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破格提拔干部必须从严掌握。不得突破本条例第七条规定的基本条件和第八条第七项规定的资格要求。任职试用期未满或者提拔任职不满一年的，不得破格提拔。不得在任职年限上连续破格。不得越两级提拔。</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第十条　拓宽选人视野和渠道，党政领导干部可以从党政机关选拔任用，也可以从党政机关以外选拔任用。地方党政领导班子成员应当注意从担任过县（市、区、旗）、乡（镇、街道）党政领导职务的干部和国有企事业单位领导人员中选拔。</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第三章　动</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议</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第十一条　党委（党组）或者组织（人事）部门按照干部管</w:t>
      </w:r>
      <w:r w:rsidRPr="00C5660B">
        <w:rPr>
          <w:rFonts w:ascii="仿宋" w:eastAsia="仿宋" w:hAnsi="仿宋" w:cs="宋体" w:hint="eastAsia"/>
          <w:kern w:val="0"/>
          <w:sz w:val="32"/>
          <w:szCs w:val="32"/>
        </w:rPr>
        <w:lastRenderedPageBreak/>
        <w:t>理权限，根据工作需要和领导班子建设实际，提出启动干部选拔任用工作意见。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第十二条　组织（人事）部门综合有关方面建议和平时了解掌握的情况，对领导班子进行分析研判，就选拔任用的职位、条件、范围、方式、程序等提出初步建议。</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第十三条　初步建议向党委（党组）主要领导成员报告后，在一定范围内进行酝酿，形成工作方案。</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第四章　民主推荐</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第十四条　选拔任用党政领导干部，必须经过民主推荐。民主推荐包括会议推荐和个别谈话推荐，推荐结果作为选拔任用的重要参考，在一年内有效。</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第十五条　领导班子换届，民主推荐按照职位设置全额定向推荐；个别提拔任职，按照拟任职位推荐。</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第十六条　领导班子换届，民主推荐由同级党委（党组）主持，应当经过下列程序：</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（一）召开推荐会，公布推荐职位、任职条件、推荐范围，提供干部名册，提出有关要求，组织填写推荐表；</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（二）进行个别谈话推荐；</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（三）对会议推荐和谈话推荐情况进行综合分析；</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（四）向上级党委汇报推荐情况。</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第十七条　领导班子换届，会议推荐由下列人员参加：</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（一）党委成员；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（二）人大常委会、政府、政协党组成员或者全体领导成员；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（三）纪委领导成员；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（四）人民法院、人民检察院主要领导成员；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（五）党委工作部门、政府工作部门、人民团体主要领导成员；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（六）下一级党委和政府主要领导成员；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（七）其他需要参加的人员。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推荐人大常委会、政府、政协领导成员人选，应当有民主党派、工商联主要领导成员和无党派代表人士参加。</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参加个别谈话推荐的人员参照上列范围确定，可以适当调整。</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第十八条　领导班子换届，根据会议推荐、个别谈话推荐情况和领导班子结构需要，可以差额提出初步名单进行二次会议推荐。二次会议推荐由下列人员参加：</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（一）党委成员；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（二）人大常委会、政府、政协党组成员或者全体领导成员；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（三）人民法院、人民检察院主要领导成员；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（四）纪委副书记；</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（五）其他需要参加的人员。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第十九条　个别提拔任职的民主推荐程序，可以参照本条例第十六条、第十八条规定进行，也可以先进行个别谈话推荐，根据谈话情况，经党委（党组）或者组织（人事）部门研究，提出初步名单，再进行会议推荐。</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第二十条　个别提拔任职，参加民主推荐人员按下列范围执行：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（一）民主推荐地方党政领导班子成员人选，参照本条例第十七条、第十八条规定执行，可以适当调整。</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民主推荐工作部门领导成员人选，会议推荐由本部门领导成员、内设机构领导成员、直属单位主要领导成员和其他需要参加的人员参加；本部门人数较少的，可以由全体人员参加。根据实际情况还可以吸收本系统下级单位主要领导成员参加。参加个别谈话推荐的人员参照上列范围确定，可以适当调整。</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（三）民主推荐内设机构领导成员人选，参照前项所列范围确定。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第二十一条　个人向党组织推荐领导干部人选，必须负责地写出推荐材料并署名。所推荐人选经组织（人事）部门审核符合条件的，纳入民主推荐范围，缺乏民意基础的，不得列为考察对象。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第二十二条　党委和政府及其工作部门个别特殊需要的领导成员人选，可以由党委（党组）或者组织（人事）部门推荐，报上级组织（人事）部门同意后作为考察对象。</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第五章　考</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察</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第二十三条　确定考察对象，应当根据工作需要和干部德才条件，将民主推荐与平时考核、年度考核、一贯表现和人岗相适等情况综合考虑，充分酝酿，防止把推荐票等同于选举票、简单</w:t>
      </w:r>
      <w:r w:rsidRPr="00C5660B">
        <w:rPr>
          <w:rFonts w:ascii="仿宋" w:eastAsia="仿宋" w:hAnsi="仿宋" w:cs="宋体" w:hint="eastAsia"/>
          <w:kern w:val="0"/>
          <w:sz w:val="32"/>
          <w:szCs w:val="32"/>
        </w:rPr>
        <w:lastRenderedPageBreak/>
        <w:t>以推荐票取人。</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第二十四条　有下列情形之一的，不得列为考察对象：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（一）群众公认度不高的。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（二）近三年年度考核结果中有被确定为基本称职以下等次的。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（三）有跑官、拉票行为的。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（四）配偶已移居国（境）外；或者没有配偶，子女均已移居国（境）外的。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（五）受到组织处理或者党纪政纪处分影响使用的。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（六）其他原因不宜提拔的。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第二十五条　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个别提拔任职，由党委（党组）研究确定考察对象。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考察对象一般应当多于拟任职务人数。</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第二十六条　对确定的考察对象，由组织（人事）部门按照干部管理权限进行严格考察。</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部门与地方双重管理干部的考察工作，由主管方负责，会同协管方进行。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第二十七条　考察党政领导职务拟任人选，必须依据干部选</w:t>
      </w:r>
      <w:r w:rsidRPr="00C5660B">
        <w:rPr>
          <w:rFonts w:ascii="仿宋" w:eastAsia="仿宋" w:hAnsi="仿宋" w:cs="宋体" w:hint="eastAsia"/>
          <w:kern w:val="0"/>
          <w:sz w:val="32"/>
          <w:szCs w:val="32"/>
        </w:rPr>
        <w:lastRenderedPageBreak/>
        <w:t>拔任用条件和不同领导职务的职责要求，全面考察其德、能、勤、绩、廉。</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突出考察政治品质和道德品行，深入了解理想信念、政治纪律、坚持原则、敢于担当、开展批评和自我批评、行为操守等方面的情况。</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济增长速度评定工作实绩。考察党政工作部门领导干部，应当把执行政策、营造良好发展环境、提供优质公共服务、维护社会公平正义等作为评价的重要内容。</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加强作风考察，深入了解为民服务、求真务实、勤勉敬业、奋发有为，反对形式主义、官僚主义、享乐主义和奢靡之风等情况。</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强化廉政情况考察，深入了解遵守廉洁自律有关规定，保持高尚情操和健康情趣，慎独慎微，秉公用权，清正廉洁，不谋私利，严格要求亲属和身边工作人员等情况。</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各级党委（党组）应当根据实际，制定具体考察标准。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第二十八条　考察党政领导职务拟任人选，应当保证充足的考察时间，经过下列程序：</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（一）组织考察组，制定考察工作方案；</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（二）同考察对象呈报单位或者所在单位党委（党组）主要领导成员就考察工作方案沟通情况，征求意见；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（三）根据考察对象的不同情况，通过适当方式在一定范围内发布干部考察预告；</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（四）采取个别谈话、发放征求意见表、民主测评、实地走访、查阅干部档案和工作资料、同考察对象面谈等方法，广泛深入地了解情况，根据需要进行民意调查、专项调查、延伸考察；</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（五）综合分析考察情况，与考察对象的一贯表现进行比较、相互印证，全面准确地对考察对象作出评价；</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（六）向考察对象呈报单位或者所在单位党委（党组）主要领导成员反馈考察情况，并交换意见；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（七）考察组研究提出人选任用建议，向派出考察组的组织（人事）部门汇报，经组织（人事）部门集体研究提出任用建议方案，向本级党委（党组）报告。</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第二十九条　考察地方党政领导班子成员拟任人选，个别谈话和征求意见的范围一般为：</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（一）党委和政府领导成员，人大常委会、政协、纪委、人民法院、人民检察院主要领导成员；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（二）考察对象所在单位领导成员；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（三）考察对象所在单位有关工作部门或者内设机构和直属单位主要领导成员；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（四）其他有关人员。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第三十条　考察工作部门领导班子成员拟任人选，个别谈话和征求意见的范围一般为：</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（一）考察对象上级领导机关有关领导成员；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（二）考察对象所在单位领导成员；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（三）考察对象所在单位内设机构和直属单位主要领导成员；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（四）其他有关人员。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考察内设机构领导职务拟任人选，个别谈话和征求意见的范围参照上列规定执行。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第三十一条　考察党政领导职务拟任人选，应当听取考察对象所在单位组织（人事）部门、纪检监察机关、机关党组织的意见，根据需要可以听取巡视机构和其他相关部门意见。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第三十二条　考察党政领导职务拟任人选，必须形成书面考察材料，建立考察文书档案。已经任职的，考察材料归入本人档案。考察材料必须写实，全面、准确、清楚地反映考察对象的情况，包括下列内容：</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（一）德、能、勤、绩、廉方面的主要表现和主要特长；</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（二）主要缺点和不足；</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（三）民主推荐、民主测评等情况。</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第三十三条　党委（党组）或者组织（人事）部门派出的考察组由两名以上成员组成。考察人员应当具有较高素质和相应资格。考察组负责人应当由思想政治素质好、有较丰富工作经验并熟悉干部工作的人员担任。</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实行干部考察工作责任制。考察组必须坚持原则，公道正派，深入细致，如实反映考察情况和意见，对考察材料负责，履行干部选拔任用风气监督职责。</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第六章　讨论决定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第三十四条　党政领导职务拟任人选，在讨论决定或者决定呈报前，应当根据职位和人选的不同情况，分别在党委（党组）、人大常委会、政府、政协等有关领导成员中进行酝酿。</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工作部门领导成员拟任人选，应当征求上级分管领导成员的意见。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非中共党员拟任人选，应当征求党委统战部门和民主党派、工商联主要领导成员、无党派代表人士的意见。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部门与地方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w:t>
      </w:r>
      <w:r w:rsidRPr="00C5660B">
        <w:rPr>
          <w:rFonts w:ascii="仿宋" w:eastAsia="仿宋" w:hAnsi="仿宋" w:cs="宋体" w:hint="eastAsia"/>
          <w:kern w:val="0"/>
          <w:sz w:val="32"/>
          <w:szCs w:val="32"/>
        </w:rPr>
        <w:lastRenderedPageBreak/>
        <w:t>由主管方决定。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第三十五条　选拔任用党政领导干部，应当按照干部管理权限由党委（党组）集体讨论作出任免决定，或者决定提出推荐、提名的意见。属于上级党委（党组）管理的，本级党委（党组）可以提出选拔任用建议。</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对拟破格提拔的人选在讨论决定前，必须报经上级组织（人事）部门同意。越级提拔或者不经过民主推荐列为破格提拔人选的，应当在考察前报告，经批复同意后方可进行。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第三十六条　市（地、州、盟）、县（市、区、旗）党委和政府领导班子正职的拟任人选和推荐人选，一般应当由上级党委常委会提名并提交全委会无记名投票表决；全委会闭会期间急需任用的，由党委常委会作出决定，决定前应当征求全委会成员的意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第三十七条　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党委（党组）有关干部任免的决定，需要复议的，应当经党委（党组）超过半数成员同意后方可进行。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第三十八条　党委（党组）讨论决定干部任免事项，应当按照下列程序进行：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（一）党委（党组）分管组织（人事）工作的领导成员或者组织（人事）部门负责人，逐个介绍领导职务拟任人选的推荐、考察和任免理由等情况，其中涉及破格提拔的人选，应当说明破格的具体情形和理由；</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（二）参加会议人员进行充分讨论；</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（三）进行表决，以党委（党组）应到会成员超过半数同意形成决定。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第三十九条　需要报上级党委（党组）审批的拟提拔任职的干部，必须呈报党委（党组）请示并附干部任免审批表、干部考察材料、本人档案和党委（党组）会议纪要、讨论记录、民主推荐情况等材料。上级组织（人事）部门对呈报的材料应当严格审查。</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需要报上级备案的干部，应当按照规定及时向上级组织（人事）部门备案。</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第七章　任</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第四十条　党政领导职务实行选任制、委任制，部分专业性较强的领导职务可以实行聘任制。聘任办法另行规定。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第四十一条　实行党政领导干部任职前公示制度。</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提拔担任厅局级以下领导职务的，除特殊岗位和在换届考察时已进行过公示的人选外，在党委（党组）讨论决定后、下发任职通知前，应当在一定范围内进行公示。公示内容应当真实准确，便于监督，涉及破格提拔的，还应当说明破格的具体情形和理由。</w:t>
      </w:r>
      <w:r w:rsidRPr="00C5660B">
        <w:rPr>
          <w:rFonts w:ascii="仿宋" w:eastAsia="仿宋" w:hAnsi="仿宋" w:cs="宋体" w:hint="eastAsia"/>
          <w:kern w:val="0"/>
          <w:sz w:val="32"/>
          <w:szCs w:val="32"/>
        </w:rPr>
        <w:lastRenderedPageBreak/>
        <w:t>公示期不少于五个工作日。公示结果不影响任职的，办理任职手续。</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第四十二条　实行党政领导干部任职试用期制度。</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提拔担任下列非选举产生的厅局级以下领导职务的，试用期为一年：</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（一）党委、人大常委会、政府、政协工作部门副职和内设机构领导职务；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（二）纪委内设机构领导职务；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（三）人民法院、人民检察院内设机构的非国家权力机关依法任命的领导职务。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试用期满后，经考核胜任现职的，正式任职；不胜任的，免去试任职务，一般按试任前职级安排工作。</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第四十三条　实行任职谈话制度。对决定任用的干部，由党委（党组）指定专人同本人谈话，肯定成绩，指出不足，提出要求和需要注意的问题。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第四十四条　党政领导职务的任职时间，按照下列时间计算：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（一）由党委（党组）决定任职的，自党委（党组）决定之日起计算；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（二）由党的代表大会、党的委员会全体会议、党的纪律检查委员会全体会议、人民代表大会、政协全体会议选举、决定任命的，自当选、决定任命之日起计算；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（三）由人大常委会或者政协常委会任命或者决定任命的，</w:t>
      </w:r>
      <w:r w:rsidRPr="00C5660B">
        <w:rPr>
          <w:rFonts w:ascii="仿宋" w:eastAsia="仿宋" w:hAnsi="仿宋" w:cs="宋体" w:hint="eastAsia"/>
          <w:kern w:val="0"/>
          <w:sz w:val="32"/>
          <w:szCs w:val="32"/>
        </w:rPr>
        <w:lastRenderedPageBreak/>
        <w:t>自人大常委会、政协常委会任命或者决定任命之日起计算；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（四）由党委向政府提名由政府任命的，自政府任命之日起计算。</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第八章　依法推荐、提名和民主协商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第四十五条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第四十六条　党委向人民代表大会推荐由人民代表大会选举、决定任命的领导干部人选，应当以本级党委名义向人民代表大会主席团提交推荐书，介绍所推荐人选的有关情况，说明推荐理由。</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党委向人大常委会推荐由人大常委会任命、决定任命的领导干部人选，应当在人大常委会审议前，按照规定程序提出，介绍所推荐人选的有关情况。</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第四十七条　党委向政府提名由政府任命的政府工作部门和机构领导成员人选，在党委讨论决定后，由政府任命。</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第四十八条　领导班子换届，党委推荐人大常委会、政府、政协领导成员人选和人民法院院长、人民检察院检察长人选，应当事先向民主党派、工商联主要领导成员和无党派代表人士通报</w:t>
      </w:r>
      <w:r w:rsidRPr="00C5660B">
        <w:rPr>
          <w:rFonts w:ascii="仿宋" w:eastAsia="仿宋" w:hAnsi="仿宋" w:cs="宋体" w:hint="eastAsia"/>
          <w:kern w:val="0"/>
          <w:sz w:val="32"/>
          <w:szCs w:val="32"/>
        </w:rPr>
        <w:lastRenderedPageBreak/>
        <w:t>有关情况，进行民主协商。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第四十九条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政协领导成员候选人的推荐和协商提名，按照政协章程和有关规定办理。</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第九章　公开选拔和竞争上岗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第五十条　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充紧缺专业人才的，可以进行公开选拔；领导职位出现空缺，本单位本系统符合资格条件人数较多且人选意见不易集中的，可以进行竞争上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公开选拔县处级以下领导干部，一般不跨省（自治区、直辖市）进行。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第五十一条　公开选拔、竞争上岗方案设置的条件和资格，应当符合本条例第七条和第八条的规定，不得因人设置资格条件。</w:t>
      </w:r>
      <w:r w:rsidRPr="00C5660B">
        <w:rPr>
          <w:rFonts w:ascii="仿宋" w:eastAsia="仿宋" w:hAnsi="仿宋" w:cs="宋体" w:hint="eastAsia"/>
          <w:kern w:val="0"/>
          <w:sz w:val="32"/>
          <w:szCs w:val="32"/>
        </w:rPr>
        <w:lastRenderedPageBreak/>
        <w:t>资格条件突破规定的，应当事先报上级组织（人事）部门审核同意。</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第五十二条　公开选拔、竞争上岗工作在党委（党组）领导下进行，由组织（人事）部门组织实施，应当经过下列程序：</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（一）公布职位、资格条件、基本程序和方法等；</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（二）报名与资格审查，参加公开选拔的应当经所在单位同意；</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（三）采取适当方式进行能力和素质测试、测评，比选择优（竞争上岗也可以先进行民主推荐）；</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（四）组织考察，研究提出人选方案；</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（五）党委（党组）讨论决定；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（六）履行任职手续。</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第五十三条　公开选拔、竞争上岗应当科学规范测试、测评，突出岗位特点，突出实绩竞争，注重能力素质和一贯表现，防止简单以分数取人。</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第十章　交流、回避</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第五十四条　实行党政领导干部交流制度。</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（一）交流的对象主要是：因工作需要交流的；需要通过交流锻炼提高领导能力的；在一个地方或者部门工作时间较长的；按照规定需要回避的；因其他原因需要交流的。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交流的重点是县级以上地方党委和政府的领导成员，纪委、人民法院、人民检察院、党委和政府部分工作部门的主要领导成</w:t>
      </w:r>
      <w:r w:rsidRPr="00C5660B">
        <w:rPr>
          <w:rFonts w:ascii="仿宋" w:eastAsia="仿宋" w:hAnsi="仿宋" w:cs="宋体" w:hint="eastAsia"/>
          <w:kern w:val="0"/>
          <w:sz w:val="32"/>
          <w:szCs w:val="32"/>
        </w:rPr>
        <w:lastRenderedPageBreak/>
        <w:t>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（二）地方党委和政府领导成员原则上应当任满一届，在同一职位上任职满十年的，必须交流；在同一职位连续任职达到两个任期的，不再推荐、提名或者任命担任同一职务。</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同一地方（部门）的党政正职一般不同时易地交流。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（三）党政机关内设机构处级以上领导干部在同一职位上任职时间较长的，应当进行交流或者轮岗。</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（四）经历单一或者缺少基层工作经历的年轻干部，应当有计划地到基层、艰苦边远地区和复杂环境工作。</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（五）加强干部交流统筹。推进地区之间、部门之间、地方与部门之间、党政机关与国有企事业单位及其他社会组织之间的干部交流。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（六）干部交流由党委（党组）及其组织（人事）部门按照干部管理权限组织实施，严格把握人选的资格条件。干部个人不得自行联系交流事宜，领导干部不得指定交流人选。同一干部不宜频繁交流。</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（七）交流的干部接到任职通知后，应当在党委（党组）或者组织（人事）部门限定的时间内到任。跨地区跨部门交流的，应当同时迁转行政关系、工资关系和党的组织关系。</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第五十五条　实行党政领导干部任职回避制度。</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党政领导干部任职回避的亲属关系为：夫妻关系、直系血亲关系、三代以内旁系血亲以及近姻亲关系。有上列亲属关系的，</w:t>
      </w:r>
      <w:r w:rsidRPr="00C5660B">
        <w:rPr>
          <w:rFonts w:ascii="仿宋" w:eastAsia="仿宋" w:hAnsi="仿宋" w:cs="宋体" w:hint="eastAsia"/>
          <w:kern w:val="0"/>
          <w:sz w:val="32"/>
          <w:szCs w:val="32"/>
        </w:rPr>
        <w:lastRenderedPageBreak/>
        <w:t>不得在同一机关担任双方直接隶属于同一领导人员的职务或者有直接上下级领导关系的职务，也不得在其中一方担任领导职务的机关从事组织（人事）、纪检监察、审计、财务工作。</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领导干部不得在本人成长地担任县（市）党委和政府以及纪检机关、组织部门、人民法院、人民检察院、公安部门正职领导成员，一般不得在本人成长地担任市（地、盟）党委和政府以及纪检机关、组织部门、人民法院、人民检察院、公安部门正职领导成员。</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第五十六条　实行党政领导干部选拔任用工作回避制度。</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党委（党组）及其组织（人事）部门讨论干部任免，涉及与会人员本人及其亲属的，本人必须回避。</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干部考察组成员在干部考察工作中涉及其亲属的，本人必须回避。</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第十一章　免职、辞职、降职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第五十七条　党政领导干部有下列情形之一的，一般应当免去现职：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（一）达到任职年龄界限或者退休年龄界限的。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（二）受到责任追究应当免职的。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（三）辞职或者调出的。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（四）非组织选派，离职学习期限超过一年的。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（五）因工作需要或者其他原因，应当免去现职的。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第五十八条　实行党政领导干部辞职制度。辞职包括因公辞</w:t>
      </w:r>
      <w:r w:rsidRPr="00C5660B">
        <w:rPr>
          <w:rFonts w:ascii="仿宋" w:eastAsia="仿宋" w:hAnsi="仿宋" w:cs="宋体" w:hint="eastAsia"/>
          <w:kern w:val="0"/>
          <w:sz w:val="32"/>
          <w:szCs w:val="32"/>
        </w:rPr>
        <w:lastRenderedPageBreak/>
        <w:t>职、自愿辞职、引咎辞职和责令辞职。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辞职应当符合有关规定，手续依照法律或者有关规定程序办理。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第五十九条　引咎辞职、责令辞职和因问责被免职的党政领导干部，一年内不安排职务，两年内不得担任高于原任职务层次的职务。同时受到党纪政纪处分的，按照影响期长的规定执行。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第六十条　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降职使用的干部重新提拔，按照有关规定执行。</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第十二章　纪律和监督</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第六十一条　选拔任用党政领导干部，必须严格执行本条例的各项规定，并遵守下列纪律：</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（一）不准超职数配备、超机构规格提拔领导干部，或者违反规定擅自设置职务名称、提高干部职级待遇；</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（二）不准采取不正当手段为本人或者他人谋取职位；</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（三）不准违反规定程序推荐、考察、酝酿、讨论决定任免干部；</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（四）不准私自泄露动议、民主推荐、民主测评、考察、酝酿、讨论决定干部等有关情况；</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（五）不准在干部考察工作中隐瞒或者歪曲事实真相；</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（六）不准在民主推荐、民主测评、组织考察和选举中搞拉票等非组织活动；</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（七）不准利用职务便利私自干预下级或者原任职地区、单位干部选拔任用工作；</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（八）不准在工作调动、机构变动时，突击提拔、调整干部；</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（九）不准在干部选拔任用工作中封官许愿，任人唯亲，营私舞弊；</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（十）不准涂改干部档案，或者在干部身份、年龄、工龄、党龄、学历、经历等方面弄虚作假。</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第六十二条　加强干部选拔任用工作全程监督，严肃查处违反组织人事纪律的行为。对违反本条例规定的事项，按照有关规定对党委（党组）主要领导成员和有关领导成员、组织（人事）部门有关领导成员以及其他直接责任人作出组织处理或者纪律处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对无正当理由拒不服从组织调动或者交流决定的，依照法律及有关规定予以免职或者降职使用。</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第六十三条　实行党政领导干部选拔任用工作责任追究制度。凡用人失察失误造成严重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第六十四条　党委（党组）及其组织（人事）部门对干部选拔任用工作和贯彻执行本条例的情况进行监督检查，受理有关干部选拔任用工作的举报、申诉，制止、纠正违反本条例的行为，并对有关责任人提出处理意见或者处理建议。</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纪检监察机关、巡视机构按照有关规定，对干部选拔任用工作进行监督检查。</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第六十五条　实行组织（人事）部门与纪检监察机关等有关单位联席会议制度，就加强对干部选拔任用工作的监督，沟通信息，交流情况，提出意见和建议。联席会议由组织（人事）部门召集。</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 xml:space="preserve">第六十六条　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 </w:t>
      </w:r>
    </w:p>
    <w:p w:rsidR="002A5313" w:rsidRPr="00DB0384" w:rsidRDefault="002A5313" w:rsidP="00787825">
      <w:pPr>
        <w:shd w:val="clear" w:color="auto" w:fill="FFFFFF"/>
        <w:jc w:val="center"/>
        <w:outlineLvl w:val="1"/>
        <w:rPr>
          <w:rFonts w:ascii="黑体" w:eastAsia="黑体" w:hAnsi="宋体" w:cs="宋体"/>
          <w:bCs/>
          <w:kern w:val="0"/>
          <w:sz w:val="32"/>
          <w:szCs w:val="30"/>
        </w:rPr>
      </w:pPr>
      <w:r w:rsidRPr="00DB0384">
        <w:rPr>
          <w:rFonts w:ascii="黑体" w:eastAsia="黑体" w:hAnsi="宋体" w:cs="宋体" w:hint="eastAsia"/>
          <w:bCs/>
          <w:kern w:val="0"/>
          <w:sz w:val="32"/>
          <w:szCs w:val="30"/>
        </w:rPr>
        <w:t>第十三章　附</w:t>
      </w:r>
      <w:r w:rsidR="008E5E51">
        <w:rPr>
          <w:rFonts w:ascii="黑体" w:eastAsia="黑体" w:hAnsi="宋体" w:cs="宋体" w:hint="eastAsia"/>
          <w:bCs/>
          <w:kern w:val="0"/>
          <w:sz w:val="32"/>
          <w:szCs w:val="30"/>
        </w:rPr>
        <w:t xml:space="preserve"> </w:t>
      </w:r>
      <w:r w:rsidRPr="00DB0384">
        <w:rPr>
          <w:rFonts w:ascii="黑体" w:eastAsia="黑体" w:hAnsi="宋体" w:cs="宋体" w:hint="eastAsia"/>
          <w:bCs/>
          <w:kern w:val="0"/>
          <w:sz w:val="32"/>
          <w:szCs w:val="30"/>
        </w:rPr>
        <w:t>则</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第六十七条　本条例对工作部门的规定，同时适用于办事机构、派出机构、特设机构以及其他直属机构。</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第六十八条　选拔任用乡（镇、街道）的党政领导干部，由省、自治区、直辖市党委根据本条例制定相应的实施办法。</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第六十九条　中国人民解放军和中国人民武装警察部队领导</w:t>
      </w:r>
      <w:r w:rsidRPr="00C5660B">
        <w:rPr>
          <w:rFonts w:ascii="仿宋" w:eastAsia="仿宋" w:hAnsi="仿宋" w:cs="宋体" w:hint="eastAsia"/>
          <w:kern w:val="0"/>
          <w:sz w:val="32"/>
          <w:szCs w:val="32"/>
        </w:rPr>
        <w:lastRenderedPageBreak/>
        <w:t>干部的选拔任用办法，由中央军事委员会根据本条例的原则规定。</w:t>
      </w:r>
    </w:p>
    <w:p w:rsidR="002A5313"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第七十条　本条例由中共中央组织部负责解释。</w:t>
      </w:r>
    </w:p>
    <w:p w:rsidR="00532BDF" w:rsidRPr="00C5660B" w:rsidRDefault="002A5313"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第七十一条　本条例自发布之日起施行。2002年7月9日中共中央印发的《党政领导干部选拔任用工作条例》同时废止。</w:t>
      </w:r>
    </w:p>
    <w:p w:rsidR="008F2AA7" w:rsidRDefault="008F2AA7">
      <w:pPr>
        <w:widowControl/>
        <w:jc w:val="left"/>
        <w:rPr>
          <w:rFonts w:ascii="方正小标宋简体" w:eastAsia="方正小标宋简体"/>
          <w:bCs/>
          <w:kern w:val="44"/>
          <w:sz w:val="44"/>
          <w:szCs w:val="44"/>
        </w:rPr>
      </w:pPr>
      <w:r>
        <w:rPr>
          <w:rFonts w:ascii="方正小标宋简体" w:eastAsia="方正小标宋简体"/>
          <w:b/>
        </w:rPr>
        <w:br w:type="page"/>
      </w:r>
    </w:p>
    <w:p w:rsidR="00532BDF" w:rsidRPr="00624F34" w:rsidRDefault="00560ED8" w:rsidP="00787825">
      <w:pPr>
        <w:pStyle w:val="1"/>
        <w:spacing w:before="0" w:afterLines="50" w:after="289" w:line="880" w:lineRule="exact"/>
        <w:jc w:val="center"/>
        <w:rPr>
          <w:rFonts w:ascii="方正小标宋简体" w:eastAsia="方正小标宋简体"/>
          <w:b w:val="0"/>
        </w:rPr>
      </w:pPr>
      <w:bookmarkStart w:id="25" w:name="_Toc451782928"/>
      <w:r w:rsidRPr="00624F34">
        <w:rPr>
          <w:rFonts w:ascii="方正小标宋简体" w:eastAsia="方正小标宋简体" w:hint="eastAsia"/>
          <w:b w:val="0"/>
        </w:rPr>
        <w:lastRenderedPageBreak/>
        <w:t>毛泽东：党委会的工作方法</w:t>
      </w:r>
      <w:bookmarkEnd w:id="25"/>
    </w:p>
    <w:p w:rsidR="00560ED8" w:rsidRPr="00B746E0" w:rsidRDefault="00560ED8" w:rsidP="00787825">
      <w:pPr>
        <w:jc w:val="center"/>
        <w:rPr>
          <w:rFonts w:ascii="楷体" w:eastAsia="楷体" w:hAnsi="楷体"/>
          <w:sz w:val="32"/>
          <w:szCs w:val="32"/>
        </w:rPr>
      </w:pPr>
      <w:r w:rsidRPr="00B746E0">
        <w:rPr>
          <w:rFonts w:ascii="楷体" w:eastAsia="楷体" w:hAnsi="楷体" w:hint="eastAsia"/>
          <w:sz w:val="32"/>
          <w:szCs w:val="32"/>
        </w:rPr>
        <w:t>（1949年3月13日）</w:t>
      </w:r>
    </w:p>
    <w:p w:rsidR="00560ED8" w:rsidRPr="00B746E0" w:rsidRDefault="00560ED8" w:rsidP="00787825">
      <w:pPr>
        <w:jc w:val="center"/>
        <w:rPr>
          <w:rFonts w:ascii="楷体" w:eastAsia="楷体" w:hAnsi="楷体"/>
          <w:sz w:val="32"/>
          <w:szCs w:val="32"/>
        </w:rPr>
      </w:pPr>
      <w:r w:rsidRPr="00B746E0">
        <w:rPr>
          <w:rFonts w:ascii="楷体" w:eastAsia="楷体" w:hAnsi="楷体"/>
          <w:sz w:val="32"/>
          <w:szCs w:val="32"/>
        </w:rPr>
        <w:t>毛泽东</w:t>
      </w:r>
    </w:p>
    <w:p w:rsidR="00A676E9" w:rsidRPr="008A655B" w:rsidRDefault="00560ED8"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一、党委书记要善于当“班长”</w:t>
      </w:r>
    </w:p>
    <w:p w:rsidR="00560ED8" w:rsidRPr="00C5660B" w:rsidRDefault="00560ED8"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w:t>
      </w:r>
    </w:p>
    <w:p w:rsidR="00A676E9" w:rsidRPr="008A655B" w:rsidRDefault="00560ED8"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二、要把问题摆到桌面上来</w:t>
      </w:r>
    </w:p>
    <w:p w:rsidR="00560ED8" w:rsidRPr="00C5660B" w:rsidRDefault="00560ED8"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不仅“班长”要这样做，委员也要这样做。不要在背后议论。有了问题就开会，摆到桌面上来讨论，规定它几条，问题就解决了。有问题而不摆到桌面上来，就会长期不得解决，甚至一拖几</w:t>
      </w:r>
      <w:r w:rsidRPr="00C5660B">
        <w:rPr>
          <w:rFonts w:ascii="仿宋" w:eastAsia="仿宋" w:hAnsi="仿宋" w:cs="宋体" w:hint="eastAsia"/>
          <w:kern w:val="0"/>
          <w:sz w:val="32"/>
          <w:szCs w:val="32"/>
        </w:rPr>
        <w:lastRenderedPageBreak/>
        <w:t>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rsidR="00A676E9" w:rsidRPr="008A655B" w:rsidRDefault="008F543C"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三、“互通情报”</w:t>
      </w:r>
    </w:p>
    <w:p w:rsidR="008F543C" w:rsidRPr="00C5660B" w:rsidRDefault="008F543C"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就是说，党委各委员之间要把彼此知道的情况互相通知、互相交流。这对于取得共同的语言是很重要的。有些人不是这样做，而是像老子说的“鸡犬之声相闻，老死不相往来”，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rsidR="00A676E9" w:rsidRPr="008A655B" w:rsidRDefault="008F543C"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四、不懂得和不了解的东西要问下级，不要轻易表示赞成或反对</w:t>
      </w:r>
    </w:p>
    <w:p w:rsidR="008F543C" w:rsidRPr="00C5660B" w:rsidRDefault="008F543C"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有些文件起草出来压下暂时不发，就是因为其中还有些问题没有弄清楚，需要先征求下级的意见。我们切不可强不知以为知，要“不耻下问”，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w:t>
      </w:r>
      <w:r w:rsidRPr="00C5660B">
        <w:rPr>
          <w:rFonts w:ascii="仿宋" w:eastAsia="仿宋" w:hAnsi="仿宋" w:cs="宋体" w:hint="eastAsia"/>
          <w:kern w:val="0"/>
          <w:sz w:val="32"/>
          <w:szCs w:val="32"/>
        </w:rPr>
        <w:lastRenderedPageBreak/>
        <w:t>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rsidR="00A676E9" w:rsidRPr="008A655B" w:rsidRDefault="008F543C"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五、学会“弹钢琴”</w:t>
      </w:r>
    </w:p>
    <w:p w:rsidR="00560ED8" w:rsidRPr="00C5660B" w:rsidRDefault="008F543C"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rsidR="00A676E9" w:rsidRPr="008A655B" w:rsidRDefault="008F543C"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六、要“抓紧”</w:t>
      </w:r>
    </w:p>
    <w:p w:rsidR="008F543C" w:rsidRPr="00C5660B" w:rsidRDefault="008F543C"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rsidR="00A676E9" w:rsidRPr="008A655B" w:rsidRDefault="008F543C"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lastRenderedPageBreak/>
        <w:t>七、胸中有“数”</w:t>
      </w:r>
    </w:p>
    <w:p w:rsidR="008F543C" w:rsidRPr="00C5660B" w:rsidRDefault="008F543C"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rsidR="00A676E9" w:rsidRPr="008A655B" w:rsidRDefault="008F543C"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八、“安民告示”</w:t>
      </w:r>
    </w:p>
    <w:p w:rsidR="008F543C" w:rsidRPr="00C5660B" w:rsidRDefault="008F543C"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rsidR="00A676E9" w:rsidRPr="008A655B" w:rsidRDefault="008F543C"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九、“精兵简政”</w:t>
      </w:r>
    </w:p>
    <w:p w:rsidR="008F543C" w:rsidRPr="00C5660B" w:rsidRDefault="008F543C"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讲话、演说、写文章和写决议案，都应当简明扼要。会议也不要开得太长。</w:t>
      </w:r>
    </w:p>
    <w:p w:rsidR="00A676E9" w:rsidRPr="008A655B" w:rsidRDefault="00F379DF"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lastRenderedPageBreak/>
        <w:t>十、注意团结那些和自己意见不同的同志一道工作</w:t>
      </w:r>
    </w:p>
    <w:p w:rsidR="00F379DF" w:rsidRPr="00C5660B" w:rsidRDefault="00F379DF"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rsidR="00A676E9" w:rsidRPr="008A655B" w:rsidRDefault="00F379DF"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十一、力戒骄傲</w:t>
      </w:r>
    </w:p>
    <w:p w:rsidR="00F379DF" w:rsidRPr="00C5660B" w:rsidRDefault="00F379DF"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rsidR="00A676E9" w:rsidRPr="008A655B" w:rsidRDefault="00A676E9"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十二、划清两种界限</w:t>
      </w:r>
    </w:p>
    <w:p w:rsidR="00F379DF" w:rsidRPr="00C5660B" w:rsidRDefault="00F379DF"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首先，是革命还是反革命？是延安还是西安？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末就应该对他的工作基本上加以肯定。把成绩为主说成错误为主，那就完全错了。我们看问题一定不要忘记划清这</w:t>
      </w:r>
      <w:r w:rsidRPr="00C5660B">
        <w:rPr>
          <w:rFonts w:ascii="仿宋" w:eastAsia="仿宋" w:hAnsi="仿宋" w:cs="宋体" w:hint="eastAsia"/>
          <w:kern w:val="0"/>
          <w:sz w:val="32"/>
          <w:szCs w:val="32"/>
        </w:rPr>
        <w:lastRenderedPageBreak/>
        <w:t>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rsidR="008F543C" w:rsidRPr="00C5660B" w:rsidRDefault="00F379DF"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我和政治局的同志觉得，要有以上这些方法，才能把党委的工作搞好。除了开好代表大会以外，党的各级委员会把自己的领导工作做好，是极为重要的。我们一定要讲究工作方法，把党委的领导工作提高一步。</w:t>
      </w:r>
    </w:p>
    <w:p w:rsidR="00CE41B6" w:rsidRDefault="00CE41B6" w:rsidP="00787825">
      <w:pPr>
        <w:jc w:val="left"/>
        <w:rPr>
          <w:rFonts w:ascii="仿宋" w:eastAsia="仿宋" w:hAnsi="仿宋"/>
          <w:sz w:val="32"/>
          <w:szCs w:val="32"/>
        </w:rPr>
      </w:pPr>
      <w:r>
        <w:rPr>
          <w:rFonts w:ascii="仿宋" w:eastAsia="仿宋" w:hAnsi="仿宋"/>
          <w:sz w:val="32"/>
          <w:szCs w:val="32"/>
        </w:rPr>
        <w:br w:type="page"/>
      </w:r>
    </w:p>
    <w:p w:rsidR="00F21381" w:rsidRPr="00624F34" w:rsidRDefault="00F21381" w:rsidP="00787825">
      <w:pPr>
        <w:pStyle w:val="1"/>
        <w:spacing w:before="0" w:afterLines="50" w:after="289" w:line="880" w:lineRule="exact"/>
        <w:jc w:val="center"/>
        <w:rPr>
          <w:rFonts w:ascii="方正小标宋简体" w:eastAsia="方正小标宋简体"/>
          <w:b w:val="0"/>
        </w:rPr>
      </w:pPr>
      <w:bookmarkStart w:id="26" w:name="_Toc451782929"/>
      <w:r w:rsidRPr="00624F34">
        <w:rPr>
          <w:rFonts w:ascii="方正小标宋简体" w:eastAsia="方正小标宋简体" w:hint="eastAsia"/>
          <w:b w:val="0"/>
        </w:rPr>
        <w:lastRenderedPageBreak/>
        <w:t>关于党内政治生活的若干准则</w:t>
      </w:r>
      <w:bookmarkEnd w:id="26"/>
    </w:p>
    <w:p w:rsidR="000378F1" w:rsidRPr="00BF7240" w:rsidRDefault="00F21381" w:rsidP="00787825">
      <w:pPr>
        <w:jc w:val="center"/>
        <w:rPr>
          <w:rFonts w:ascii="楷体" w:eastAsia="楷体" w:hAnsi="楷体"/>
          <w:w w:val="90"/>
          <w:sz w:val="32"/>
          <w:szCs w:val="32"/>
        </w:rPr>
      </w:pPr>
      <w:r w:rsidRPr="00BF7240">
        <w:rPr>
          <w:rFonts w:ascii="楷体" w:eastAsia="楷体" w:hAnsi="楷体" w:hint="eastAsia"/>
          <w:w w:val="90"/>
          <w:sz w:val="32"/>
          <w:szCs w:val="32"/>
        </w:rPr>
        <w:t>（1980年2月29日中国共产党第十一届中央委员会第五次全体会议通过）</w:t>
      </w:r>
    </w:p>
    <w:p w:rsidR="00BF7240" w:rsidRDefault="00BF7240" w:rsidP="00C5660B">
      <w:pPr>
        <w:shd w:val="clear" w:color="auto" w:fill="FFFFFF"/>
        <w:ind w:firstLineChars="200" w:firstLine="620"/>
        <w:rPr>
          <w:rFonts w:ascii="仿宋" w:eastAsia="仿宋" w:hAnsi="仿宋" w:cs="宋体"/>
          <w:kern w:val="0"/>
          <w:sz w:val="32"/>
          <w:szCs w:val="32"/>
        </w:rPr>
      </w:pP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十一届三中全会决定将全党工作的着重点转移到社会主义现代化建设上来。在新的历史时期，必须认真维护党规党法，切实搞好党风，加强和改善党的领导，在全党和全国范围内造成一个既有民主又有集中，既有自由又有纪律，既有个人心情舒畅、生动活泼又有统一意志、安定团结的政治局面。只有这样，才能充分发挥广大党员的革命热情和工作积极性，团结全党和全国各族人民胜利实现社会主义四个现代化的伟大任务。</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我们党在长期的革命斗争中，特别是经过延安整风运动和党的第七次代表大会，全面总结了处理党内关系的正反两方面的经验，逐步形成了以实事求是、理论联系实际、党员和领导密切联系群众、开展批评与自我批评、坚持民主集中制为主要内容的党内政治生活准则。全党同志遵循这些准则，空前团结，步调一致，取得了抗日战争和解放战争的胜利。</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全国解放以后，在社会主义革命和建设中，广大党员基本上坚持了党的好传统好作风。但是，由于革命斗争胜利和党在全国处于执政党地位而在一部分同志中产生的骄傲自满情绪，由于党和国家的民主集中制不够健全，由于封建阶级和资产阶级思想的影响，党内脱离实际、脱离群众、主观主义、官僚主义、独断专</w:t>
      </w:r>
      <w:r w:rsidRPr="00C5660B">
        <w:rPr>
          <w:rFonts w:ascii="仿宋" w:eastAsia="仿宋" w:hAnsi="仿宋" w:cs="宋体" w:hint="eastAsia"/>
          <w:kern w:val="0"/>
          <w:sz w:val="32"/>
          <w:szCs w:val="32"/>
        </w:rPr>
        <w:lastRenderedPageBreak/>
        <w:t>行、特权思想等不良倾向有所发展，同时在党内斗争的指导上发生了一些缺点和错误，党内正常的政治生活在一定程度上受到损害。特别是在文化大革命期间，林彪、“四人帮”出于篡党夺权的需要，利用当时党所犯的严重错误，大搞封建法西斯主义、无政府主义和派性分裂活动，肆意践踏党规党法，取消党的领导，使党的组织，党员的党性观念，党的优良传统和作风，都遭到了极其严重的破坏。粉碎“四人帮”以来，党中央大力整顿党风党纪，党的优良传统和作风已经有所恢复。但是，治愈林彪、“四人帮”给党造成的创伤，还需要进行广泛深入的教育和艰巨复杂的斗争。为了全面恢复和进一步发扬党的优良传统和作风，健全党的民主生活，维护党的集中统一，增强党的团结，巩固党的组织和纪律，提高党的战斗力，中央根据目前党的状况，向全党重申党内政治生活的下列准则。</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一、坚持党的政治路线和思想路线</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坚持党的政治路线和思想路线，是党内政治生活准则中最根本的一条。党中央所提出的政治路线，其基本内容是，团结全国各族人民，调动一切积极因素，同心同德，鼓足干劲，力争上游，多快好省地建设现代化的社会主义强国（党的政治路线的正式表述，以党的第十二次全国代表大会将要通过的党章总纲为准）。这是一条反映全国人民最高利益的马克思列宁主义的路线，全党同志必须坚决贯彻执行。</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思想路线是党制定和执行政治路线的基础。党的思想路线要</w:t>
      </w:r>
      <w:r w:rsidRPr="00C5660B">
        <w:rPr>
          <w:rFonts w:ascii="仿宋" w:eastAsia="仿宋" w:hAnsi="仿宋" w:cs="宋体" w:hint="eastAsia"/>
          <w:kern w:val="0"/>
          <w:sz w:val="32"/>
          <w:szCs w:val="32"/>
        </w:rPr>
        <w:lastRenderedPageBreak/>
        <w:t>求坚持社会主义道路，坚持无产阶级专政，坚持党的领导，坚持马列主义、毛泽东思想。我们党一贯倡导的辩证唯物主义的思想方法和工作方法，其根本点就是一切从实际出发，理论联系实际，实事求是。林彪、“四人帮”长期歪曲、篡改马列主义、毛泽东思想，违反它的精神实质，离开实践标准，把毛泽东同志所说的每句话都当作真理，都当作法律和教条，严重地束缚了人们的思想。所以必须强调破除迷信，解放思想，以实践作为检验真理的唯一标准，认真研究新情况，解决新问题。只有这样，才能发展马列主义、毛泽东思想，才是真正捍卫和高举马列主义、毛泽东思想的伟大旗帜。</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坚持正确的政治路线和思想路线，必须反对两种错误的思想倾向。</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是要反对思想僵化，反对一切从本本出发。那种本本上有的不许改，本本上没有的不许说、不许做的思想，是一种反马克思主义的思想，是执行党的政治路线的巨大障碍。我们看形势、想问题、办事情，一定要从客观实际出发，一定要把马列主义的基本原理同当前的国内外形势发展结合起来；同社会主义现代化建设的具体实践结合起来，一定要把党的路线、方针、政策同本地区、本单位的具体情况结合起来，进行实事求是的研究，以解决当前革命斗争和现代化建设过程中的各种理论和实际问题。</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二是要反对和批判否定社会主义道路，否定无产阶级专政，否定党的领导，否定马列主义、毛泽东思想的错误观点和修正主</w:t>
      </w:r>
      <w:r w:rsidRPr="00C5660B">
        <w:rPr>
          <w:rFonts w:ascii="仿宋" w:eastAsia="仿宋" w:hAnsi="仿宋" w:cs="宋体" w:hint="eastAsia"/>
          <w:kern w:val="0"/>
          <w:sz w:val="32"/>
          <w:szCs w:val="32"/>
        </w:rPr>
        <w:lastRenderedPageBreak/>
        <w:t>义思潮。社会主义是中国走向繁荣富强的唯一正确的道路；无产阶级专政是社会主义革命和建设胜利的保障；党是领导全国人民实现四个现代化的核心力量；马列主义、毛泽东思想是指导我们进行革命和建设的理论基础。在实现四个现代化的斗争中，必须始终坚持这四项基本原则。</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党的各级组织、各部门、每一个共产党员，都要自觉地、坚定不移地执行党的政治路线和思想路线。对党的路线和党的领导采取对抗、消极抵制或阳奉阴违的两面派态度，是党的纪律所不容许的。</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二、坚持集体领导，反对个人专断</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集体领导是党的领导的最高原则之一。从中央到基层的各级党的委员会，都要按照这一原则实行集体领导和个人分工负责相结合的制度。凡是涉及党的路线、方针、政策的大事，重大工作任务的部署，干部的重要任免、调动和处理，群众利益方面的重要问题，以及上级领导机关规定应由党委集体决定的问题，应该根据情况分别提交党的委员会、常委会或书记处、党组集体讨论决定，而不得由个人专断。</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在任何情况下，都不许用其他形式的组织取代党委会及其常委会的领导。党委成立的研究处理任何专题的组织，必须在党委领导之下进行工作，不得代替党委，更不得凌驾于党委之上。</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在党委会内，决定问题要严格遵守少数服从多数的原则。书记和委员不是上下级关系，书记是党的委员会中平等的一员。书</w:t>
      </w:r>
      <w:r w:rsidRPr="00C5660B">
        <w:rPr>
          <w:rFonts w:ascii="仿宋" w:eastAsia="仿宋" w:hAnsi="仿宋" w:cs="宋体" w:hint="eastAsia"/>
          <w:kern w:val="0"/>
          <w:sz w:val="32"/>
          <w:szCs w:val="32"/>
        </w:rPr>
        <w:lastRenderedPageBreak/>
        <w:t>记或第一书记要善于集中大家的意见，不允许搞“一言堂”、家长制。</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各个领导成员之间，要互相支持、互相谅解、善于合作。大家都要自觉地维护党委集体领导的威信。在开展批评与自我批评的时候，既要坚持原则，又要与人为善。</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党委会讨论重大问题，要让大家畅所欲言，各抒己见。讨论中发生了分歧，既要认真考虑少数人的意见，又不可议而不决，耽误工作。</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坚持集体领导，并不是降低和否定个人的作用，集体领导必须和个人分工负责相结合。要明确地规定每个领导成员所负的具体责任，做到事事有人管，人人有专责，不要事无巨细统统拿到党委会上讨论。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在分工负责中，书记或第一书记担负着组织党委的活动和处理日常工作的主要责任。不应借口集体领导而降低和抹煞书记或第一书记在党委会中的重要作用。</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要按照马克思主义的原则，正确认识和处理领袖、政党、阶级和群众的关系。对领导人的宣传要实事求是，禁止无原则的歌功颂德。不许用剥削阶级的阿谀之辞称颂无产阶级的领导人，不许歪曲历史和捏造事实来宣扬领导人的功绩。禁止给领导人祝寿、送礼、发致敬函电。对活着的人不许设纪念馆，对已故的领袖们不应多设纪念馆。禁止用党的领导人的名字作街名、地名、企业和学校的名字。除外事活动外，禁止在领导人外出时组织迎送，</w:t>
      </w:r>
      <w:r w:rsidRPr="00C5660B">
        <w:rPr>
          <w:rFonts w:ascii="仿宋" w:eastAsia="仿宋" w:hAnsi="仿宋" w:cs="宋体" w:hint="eastAsia"/>
          <w:kern w:val="0"/>
          <w:sz w:val="32"/>
          <w:szCs w:val="32"/>
        </w:rPr>
        <w:lastRenderedPageBreak/>
        <w:t>张贴标语，敲锣打鼓，举行宴会。</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三、维护党的集中统一，严格遵守党的纪律</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民主集中制是党的根本组织原则。林彪、“四人帮”搞极“左”路线和无政府主义，既破坏了民主，又破坏了集中；既破坏了自由，又破坏了纪律。这种无政府主义流毒，至今没有肃清。因此，必须严肃地重申“个人服从组织，少数服从多数，下级服从上级，全党服从中央”的原则。每个党员要把维护党的集中统一，严格遵守党的纪律，作为自己言论和行动的准则。</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每个共产党员特别是各级党委的成员，都必须坚决执行党委的决定。如果有不同意见，可以保留，或者向上一级党委提出声明，但在上级或本级党委改变决定以前，除了执行决定会立即引起严重后果的非常紧急的情况之外，必须无条件地执行原来的决定。</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必须反对和防止分散主义。全党服从中央，是维护党的集中统一的首要条件，是贯彻执行党的路线、方针、政策的根本保证。任何部门、任何下级组织和党员，对党的决定采取各行其是、各自为政的态度，合意的就执行，不合意的就不执行，公开地或者变相地进行抵制，以至擅自推翻，都是严重违反党纪的行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于关系党和国家的根本利益和全局的重大政治性的理论和政策问题，有不同看法，可以在党内适当的场合进行讨论。但是，在什么时候、用什么方式在报刊上进行讨论，应由中央决定。党的报刊必须无条件地宣传党的路线、方针、政策和政治观点。对</w:t>
      </w:r>
      <w:r w:rsidRPr="00C5660B">
        <w:rPr>
          <w:rFonts w:ascii="仿宋" w:eastAsia="仿宋" w:hAnsi="仿宋" w:cs="宋体" w:hint="eastAsia"/>
          <w:kern w:val="0"/>
          <w:sz w:val="32"/>
          <w:szCs w:val="32"/>
        </w:rPr>
        <w:lastRenderedPageBreak/>
        <w:t>于中央已经作出决定的这种有重大政治性的理论和政策问题，党员如有意见，可以经过一定的组织程序提出，但是绝对不允许在报刊、广播的公开宣传中发表同中央的决定相反的言论；也不得在群众中散布与党的路线、方针、政策和决议相反的意见。这是党的纪律。</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每个共产党员和党的干部，都必须按照党的利益高于一切的原则来处理个人问题，自觉地服从党组织对自己工作的分配、调动和安排。如果认为对自己的工作分配不适当，可以提出意见，但经过党组织考虑作出最后决定时，必须服从。</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每个党员都必须严守党和国家的机密，并同泄漏党和国家机密的现象作坚决的斗争。一切党员看文件、听传达、参加党的会议，都要严格遵守保密纪律，严禁把党的秘密泄漏给家属、亲友和其他不应该知道这种秘密的人。必须注意内外有别，凡属党内不许对外公开的事情，不准向党外传布。</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共产党员特别是各级领导干部必须成为遵守国家法律，遵守劳动纪律、工作纪律，遵守共产主义道德的模范。</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共产党员无论何时何事，必须顾全党的、国家的和人民的大局，并且用这种顾全大局的精神教育群众。这是共产党员革命觉悟的重要表现，也是巩固全国安定团结的重要保证。少数人闹事，党员必须按照党的政策向他们进行宣传解释，慎重处理，使事态平息；对他们提出的某些合理要求，要说服和帮助他们通过正常的途径解决。共产党员在任何情况下，都不得怂恿、支持和参加</w:t>
      </w:r>
      <w:r w:rsidRPr="00C5660B">
        <w:rPr>
          <w:rFonts w:ascii="仿宋" w:eastAsia="仿宋" w:hAnsi="仿宋" w:cs="宋体" w:hint="eastAsia"/>
          <w:kern w:val="0"/>
          <w:sz w:val="32"/>
          <w:szCs w:val="32"/>
        </w:rPr>
        <w:lastRenderedPageBreak/>
        <w:t>闹事。</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四、坚持党性，根绝派性</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党是无产阶级的先进分子所组成的统一的战斗的集体，必须坚持党在马列主义、毛泽东思想原则基础上的团结，反对破坏党的团结统一的任何形式的派性和派别活动。</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党内组织秘密集团是分裂党和颠覆党的犯罪行为。共产党员绝对不允许参加反对党的秘密组织和秘密活动。各级党的组织和每个共产党员，都要从林彪、“四人帮”煽动派性，组织秘密集团，阴谋篡党夺权的反革命事件中吸取教训，提高警惕，坚决防止这类事件的重演。</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派性同无产阶级的党性是根本不相容的。搞小派别，结帮营私，是剥削阶级极端个人主义和无政府主义的表现，是封建阶级和小生产者的行帮思想在党内的反映。</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部分党员如果背着党有组织地进行与党的路线、决议相背离的活动，就是派性活动。进行派性活动，必然会阻碍党的路线、方针、政策的贯彻执行，破坏安定团结的政治局面，如果不加以坚决制止而任其发展，就会导致党的分裂。</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目前党内虽然已经不存在公开的派别集团，但有些受林彪、“四人帮”影响较深的干部和党员仍然有派性，甚至仍在进行派性活动；在一些地区、部门和单位，“明无山头暗有礁”，派性的“幽灵”不散，派性分子经常抵制党的方针政策和上级决议的执行。</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各级党组织和每个共产党员一定要坚持党性，为根绝派性进行不懈的斗争。对于坚持派性屡教不改的人，一定要给予严肃的纪律处分。不应该让这样的人进领导班子，已在领导岗位上的一定要撤下来。</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干部特别是领导干部，在处理党内关系方面要实行“五湖四海”的原则，这就是说，要团结一切忠实于党的利益的同志，团结大多数。共产党员一定要有共产主义者的伟大胸襟，严以律己，宽以待人。在处理同志的关系上，只问他是否坚决执行党的路线，遵守党的纪律，不应因为私怨而耿耿于怀，排挤打击，不应由于亲疏而有不同的对待。绝对禁止搞宗派活动，搞小圈子；不允许拉拢一部分人，排斥一部分人；抬一部分人，压一部分人。不要纠缠历史旧账。</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党和群众的关系上，同样要防止和反对宗派主义倾向。共产党员在人民群众中是少数，必须把亿万群众团结在党的周围，同心同德地为实现四化而奋斗。共产党员必须在群众中起模范作用，吃苦在前，享受在后，满腔热情地团结非党同志一道工作。</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干部工作中要坚持正派的公道的作风，坚持任人唯贤，反对任人唯亲。严禁以派性划线，严禁利用职权在党内拉私人关系，培植私人势力。共产党员应该忠于党的组织和党的原则，不应该效忠于某个人。任何人不得把党的干部当作私有财产，不得把上下级关系变成人身依附关系。</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五、要讲真话，言行一致</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忠于党和人民的事业，说老实话，做老实事，当老实人，光明磊落，表里如一，是共产党人应有的品质。全党同志一定要努力肃清林彪、“四人帮”横行时期造成的假话盛行的歪风邪气，恢复和发扬党一贯倡导的讲真话，不讲假话，言行一致的优良作风。</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共产党员要忠诚坦白，对党组织不隐瞒自己的错误和自己的思想、观点。对人对事要开诚布公，有什么意见，有什么批评，摆在桌面上。不要会上不说，会下乱说；不要当面一套，背后一套；不要口是心非，阳奉阴违。</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要坚决反对拉拉扯扯，吹吹拍拍，看领导眼色说话办事，拿原则做交易，投机钻营，向党伸手要名誉地位的官僚政客作风和市侩行为。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共产党员无论何时何地、对人对己都要尊重事实，按照事物的本来面貌如实地向党反映情况。不可看领导需要什么就提供什么，报喜不报忧，更不许可弄虚作假，骗取信任、荣誉和奖励。不准以任何理由和任何名义纵容、暗示、诱使、命令或强迫下级说假话。</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凡是弄虚作假给党和人民的利益造成重大损失的；凡是说假话骗取了荣誉地位的；凡是用说假话来掩饰严重过失或达到其他个人目的的；凡是纵容或诱迫下级说假话的，都必须绳以党纪。对于那些不怕打击报复，敢于为保卫党和人民的利益说真话的人，应该给予表扬。</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各级党的领导机关和领导干部要做实事求是的模范。在工作中，各种不同意见都要听，成绩、缺点都要了解。要鼓励下级同志讲心里话，反映真实情况。要努力造成和保持让人当面提意见包括尖锐意见而进行从容讨论的气氛。</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六、发扬党内民主，正确对待不同意见</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发扬党内民主，首先要允许党员发表不同的意见，对问题进行充分的讨论，真正做到知无不言，言无不尽。只要不反对党的基本政治立场，不搞阴谋诡计，不在群众中进行派性分裂活动，不在群众中散布违反党的路线、方针、政策的言论，不泄漏党和国家的秘密，由于认识错误而讲错了话或者写了有错误的文章，不得认为是违反了党纪而给予处分。要严格实行不抓辫子、不扣帽子、不打棍子的“三不主义”。所谓不抓辫子、不扣帽子、不打棍子，就是禁止任意夸大一个人的错误，罗织成为罪状，并给予政治上、组织上的打击甚至迫害。</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要纠正一部分领导干部中缺乏民主精神，听不得批评意见，甚至压制批评的家长作风。对于任何党员提出的批评和意见，只要是正确的，都应该采纳和接受。如果确有错误，只能实事求是地指出来，不允许追查所谓动机和背景。</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必须注意区别：反对某个同志的某个意见，不等于反对这个同志，反对某个领导机关的某个同志，不等于反对这个组织，不等于反领导，更不等于反党。</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领导干部利用职权对同志挟嫌报复、打击陷害，用“穿小鞋”、</w:t>
      </w:r>
      <w:r w:rsidRPr="00C5660B">
        <w:rPr>
          <w:rFonts w:ascii="仿宋" w:eastAsia="仿宋" w:hAnsi="仿宋" w:cs="宋体" w:hint="eastAsia"/>
          <w:kern w:val="0"/>
          <w:sz w:val="32"/>
          <w:szCs w:val="32"/>
        </w:rPr>
        <w:lastRenderedPageBreak/>
        <w:t>“装材料”的办法和任意加上“反党”、“反领导”、“恶毒攻击”、“犯路线错误”等罪名整人，是违反党内民主制度和违反革命道德品质的行为。对敢于坚持真理的同志妄加反革命的罪名，乱用专政手段，进行残酷迫害，这是严重违法的罪行，必须受到党纪国法的严惩。</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内在思想上理论上有不同认识、有争论是正常的。对待思想上理论上的是非，只能采取摆事实、讲道理、民主讨论的办法求得解决，决不能采取压服的办法。有些思想理论是非一时解决不了的，除了具有重大政治性的和迫切现实性的问题以外，不要匆忙作结论，留待以后进一步研究和经过实践来解决。</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把思想认识问题任意扣上“砍旗”、“毒草”、“资产阶级”、“修正主义”种种政治帽子，任意说成是敌我性质的政治问题，不仅破坏党内正常的政治生活，造成思想僵化，而且易于被反党野心家所利用，破坏社会主义国家的民主秩序。这种做法必须制止。</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七、保障党员的权利不受侵犯</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各级党组织必须切实保障党员的各项权利。侵犯党员权利的行为，是严重违反党纪的。</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在党的会议上和党的报刊上参加关于党的政策的制定和实施问题的讨论，有权在党的会议上对党的任何组织和个人提出批评。党员对党的方针、政策、决议有不同意见，可以在党的会议上提出，也可以向各级党组织直至中央作口头或书面的报</w:t>
      </w:r>
      <w:r w:rsidRPr="00C5660B">
        <w:rPr>
          <w:rFonts w:ascii="仿宋" w:eastAsia="仿宋" w:hAnsi="仿宋" w:cs="宋体" w:hint="eastAsia"/>
          <w:kern w:val="0"/>
          <w:sz w:val="32"/>
          <w:szCs w:val="32"/>
        </w:rPr>
        <w:lastRenderedPageBreak/>
        <w:t>告。党组织应当欢迎党员群众的批评和建议，并且鼓励党员为了推进社会主义事业提出创造性的见解和主张。</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对于犯了严重错误拒不改正或不称职的干部，党员有权建议罢免或调换。</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对党组织关于他本人或其他人的处理，有权在党的会议上、或向上级组织直至中央提出声明、申诉、控告和辩护。党组织对党员的声明、申诉、控告和辩护必须及时处理或转递，不得扣压，承办单位不得推诿。申诉和控告信不许转给被控告人处理。不许对申诉人或控告人进行打击报复。控告人和被控告人都不允许诬陷他人，对诬陷他人者，要按党纪国法严肃处理。</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对党员的鉴定、结论和处分决定，必须同本人见面。在通过处分决定的时候，如无特殊情况，应通知本人出席会议。党组织要认真听取和考虑本人的意见。如本人有不同的意见，应将组织决定和本人意见一并报上级党组织审定。</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八、选举要充分体现选举人的意志</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党内真正实行民主选举，才有可能建立起在党员和群众中有威信的强有力的领导班子。</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党组织应按照党章规定，定期召开党员大会和代表大会。党的各级委员会要按期改选。每届代表和委员，应有一定数量的更新。选举要充分发扬民主，真正体现选举人的意志，候选人名单要由党员或代表通过充分酝酿讨论提出。选举应实行候选人多于应选人的差额选举办法，或者先采用差额选举办法产生候选人</w:t>
      </w:r>
      <w:r w:rsidRPr="00C5660B">
        <w:rPr>
          <w:rFonts w:ascii="仿宋" w:eastAsia="仿宋" w:hAnsi="仿宋" w:cs="宋体" w:hint="eastAsia"/>
          <w:kern w:val="0"/>
          <w:sz w:val="32"/>
          <w:szCs w:val="32"/>
        </w:rPr>
        <w:lastRenderedPageBreak/>
        <w:t>作为预选，然后进行正式选举。党员数量少的单位，可不实行差额选举或实行预选。候选人的基本情况要向选举人介绍清楚。选举一律用无记名投票。</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选举人要注意把那些坚决拥护和执行党的政治路线和思想路线，大公无私，严守法纪，坚持党性，有强烈的革命事业心和政治责任心，有一定的专业知识和专业能力的干部选进领导班子。还要特别注意选举符合上述条件的中青年干部。</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不得规定必须选举或不选举某个人。个别有特殊情况的人，需要由组织上推荐选入的，也必须确实取得多数选举人的同意。要坚决反对和防止侵犯党员选举权利，使选举流于形式，妨碍选举人体现自己意志的现象。</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在各级党的代表大会闭会期间，上级党委可以根据工作需要，任免、调动下级党委的负责人。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凡是需要整顿，暂不具备民主选举条件的单位，经上级党组织批准，可暂缓举行选举，其领导人由上级指派。</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九、同错误倾向和坏人坏事作斗争</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为了端正党风，巩固无产阶级专政，树立良好的社会风尚，团结全体人民同心同德搞好四化，必须同错误倾向和坏人坏事作斗争。</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各级党组织要充分发挥战斗堡垒作用，率领党员和群众，坚决揭露和打击反革命分子、贪污盗窃分子、刑事犯罪分子和严重违法乱纪分子。</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对于派性、无政府主义、极端个人主义和官僚主义、特殊化等错误倾向，要进行严肃的批评和斗争。</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对社会上的歪风邪气、错误的和反动的思潮，必须进行批判和斗争。</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对于错误倾向和坏人坏事，采取明哲保身的自由主义态度，不制止，不争辩，不斗争，躲闪回避，就是放弃了共产党员的战斗责任，就是缺乏党性的表现。</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共产党员特别是各级领导干部在同错误倾向和坏人坏事作斗争中，要有大无畏的革命精神，敢于挺身而出，不怕得罪人，不怕撕破脸皮，不怕受到打击迫害。只有这样，才能使错误倾向得到克服和纠正，使犯错误的人得到挽救，使坏人受到应有的制裁。</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十、正确对待犯错误的同志</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党内斗争中，对犯错误的同志，采取“惩前毖后，治病救人”、“团结—批评—团结”的方针，达到既弄清思想、又团结同志的目的，是我们党的优良传统。对于一切犯错误的同志，要历史地全面地评价他们的功过是非，不要一犯错误就全盘否定；也不要纠缠历史上发生过而已经查清的问题和历史上犯过而已经纠正了的错误。要在弄清事实的基础上，具体分析他们所犯错误的性质和程度，以热情的同志式的态度，帮助他们认识犯错误的原因，指出改正的办法，启发他们做必要的检查。要相信犯错误的同志大多数是可以改正的，要给他们改正错误、继续为党工作的条件。</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在分析一个同志所犯错误的时候，首先必须严格分清两类不同性质的矛盾。不可把工作中的一般错误或思想认识上的错误说成是政治错误，不可把一般的政治错误说成是路线错误，也不可把犯了路线错误、但仍属于党内斗争性质的问题，同属于企图颠覆党、颠覆社会主义国家的反革命性质的问题混淆起来。企图颠覆党、颠覆社会主义国家的阴谋家、野心家、反革命两面派，同党和人民的矛盾属于敌我矛盾。这种人是极少数。要把跟着上级或主要领导人犯了路线错误的人，同参与篡党夺权阴谋活动的人加以区别。</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内斗争，不许实行残酷斗争、无情打击。对犯错误的同志进行批评是完全必要的，但是不可采取一哄而起的围攻、不让本人辩解、也不让其他同志发表不同意见的“斗争会”方式，因为这种方式实际上是以势压人，而不是以理服人。党内不准用超越党的纪律或违犯国家法律的手段对待党员。要绝对禁止采用林彪、“四人帮”的封建法西斯手段解决党内问题。严禁所谓揪斗，严禁人身侮辱和人身迫害，严禁诱供逼供。</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对人的处理应十分慎重。敌我矛盾和人民内部矛盾一时分不清的，先按人民内部矛盾处理。凡涉及到敌我矛盾、开除党籍、提交司法机关处理的，更要慎重。任何情况下都不允许株连无辜的家属和亲友。</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建国以来的冤案、假案、错案，不管是哪一级组织、哪一个领导人定的和批的，都要实事求是地纠正过来，一切不实之词必</w:t>
      </w:r>
      <w:r w:rsidRPr="00C5660B">
        <w:rPr>
          <w:rFonts w:ascii="仿宋" w:eastAsia="仿宋" w:hAnsi="仿宋" w:cs="宋体" w:hint="eastAsia"/>
          <w:kern w:val="0"/>
          <w:sz w:val="32"/>
          <w:szCs w:val="32"/>
        </w:rPr>
        <w:lastRenderedPageBreak/>
        <w:t>须推倒。</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犯了错误的同志，应该诚恳地接受党组织和同志们的批评教育和纪律处分。要吸取教训，认真改正，更好地为党工作。对于确实犯有严重错误、拒不承认而又坚持无理取闹的人，要加重处分。</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十一、接受党和群众的监督，不准搞特权</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领导干部都是人民的公仆，只有勤勤恳恳为人民服务的义务，没有在政治上、生活上搞特殊化的权利。按照工作需要，对领导人提供某些合理的便利条件并保证他们的安全是必要的，但绝不允许违反制度搞特殊化。</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我们的国家中，人们只有分工的不同，没有尊卑贵贱的分别。谁也不是低人一等的奴隶或高人一等的贵族。那种认为自己的权力可以不受任何限制的思想，就是腐朽的封建特权思想，这种思想必须受到批判和纠正。共产党员和干部应该把谋求特权和私利看成是极大的耻辱。</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必须坚持在真理面前人人平等，在党纪国法面前人人平等的原则。党内绝不容许有不受党纪国法约束或凌驾于党组织之上的特殊党员。绝不允许共产党员利用职权谋取私利。</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任何领导干部都不允许超越党组织所赋予自己的权限，侵犯集体的权限和别人的权限。所有的党员都是平等的同志和战友，党的领导干部要以平等的态度待人，不能以为自己讲的话不管正确与否，别人都得服从，更不能摆官架子，动辄训人、骂人。由</w:t>
      </w:r>
      <w:r w:rsidRPr="00C5660B">
        <w:rPr>
          <w:rFonts w:ascii="仿宋" w:eastAsia="仿宋" w:hAnsi="仿宋" w:cs="宋体" w:hint="eastAsia"/>
          <w:kern w:val="0"/>
          <w:sz w:val="32"/>
          <w:szCs w:val="32"/>
        </w:rPr>
        <w:lastRenderedPageBreak/>
        <w:t>于上级领导人员的缺点和错误，使下级的工作出了问题，上级要主动给下级承担责任，首先作自我批评。</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领导干部必须保持和发扬我党艰苦奋斗，与群众同甘共苦的光荣传统。要坚决克服一部分领导干部中为自己和家属谋求特殊待遇的恶劣倾向。禁止领导人违反财经纪律，任意批钱批物。禁止利用职权为家属亲友在升学、转学、晋级、就业、出国等方面谋求特殊照顾。禁止违反规定动用公款请客送礼。禁止违反规定动用公款为领导人修建个人住宅。禁止公私不分，假公济私，用各种借口或巧立名目侵占、挥霍国家和集体的财物。</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党的各级领导人员必须自觉地严格遵守关于生活待遇的规定，同时加强对子女的教育。如果违反了有关规定，经过批评教育仍不改正的，必须给予党的纪律处分。</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任何领导干部，不得违反党的干部标准和组织原则，将自己的亲属提拔到领导岗位上来；不得让他们超越职权干预党和国家的工作；不应把他们安排在自己身边的要害岗位上。</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为了保持党和广大人民群众的密切联系，防止党的领导干部和党员由人民的公仆变成骑在人民头上的老爷，必须采取自下而上和自上而下相结合、党内和党外相结合的方法，加强党组织和群众对党的领导干部和党员的监督。要监督他们是不是认真学习和贯彻执行党的路线、方针、政策，是不是遵守党纪国法，是不是坚持党的优良传统和作风，是不是搞特权，是不是在生产、工作、学习和对敌斗争中起模范作用，是不是密切联系群众和为人</w:t>
      </w:r>
      <w:r w:rsidRPr="00C5660B">
        <w:rPr>
          <w:rFonts w:ascii="仿宋" w:eastAsia="仿宋" w:hAnsi="仿宋" w:cs="宋体" w:hint="eastAsia"/>
          <w:kern w:val="0"/>
          <w:sz w:val="32"/>
          <w:szCs w:val="32"/>
        </w:rPr>
        <w:lastRenderedPageBreak/>
        <w:t>民谋利益。要表扬那些觉悟高、党性强、表现好的同志，批评教育表现差的同志。</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要在充分走群众路线的基础上，建立和完善对干部的考试、考核、奖惩、轮换、退休、罢免等一整套制度。通过实行这些制度，真正做到功过分明，赏罚分明，鼓励先进，激励后进。</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领导干部要定期听取所在单位的党员和群众的意见和评论。各级党组织要重视群众来信来访中对领导干部、党员的批评和意见。党组织要将党员和群众的评论、批评和意见经核实后报送上级党委，作为考核干部的一个重要依据。</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每个党员不论职务高低，都必须编入党的一个组织，参加组织生活。各级党委或常委都应定期召开民主生活会，交流思想，开展批评和自我批评。</w:t>
      </w:r>
    </w:p>
    <w:p w:rsidR="00F21381" w:rsidRPr="008A655B" w:rsidRDefault="00F21381" w:rsidP="00787825">
      <w:pPr>
        <w:shd w:val="clear" w:color="auto" w:fill="FFFFFF"/>
        <w:ind w:firstLineChars="200" w:firstLine="620"/>
        <w:outlineLvl w:val="1"/>
        <w:rPr>
          <w:rFonts w:ascii="黑体" w:eastAsia="黑体" w:hAnsi="宋体" w:cs="宋体"/>
          <w:bCs/>
          <w:kern w:val="0"/>
          <w:sz w:val="32"/>
          <w:szCs w:val="30"/>
        </w:rPr>
      </w:pPr>
      <w:r w:rsidRPr="008A655B">
        <w:rPr>
          <w:rFonts w:ascii="黑体" w:eastAsia="黑体" w:hAnsi="宋体" w:cs="宋体" w:hint="eastAsia"/>
          <w:bCs/>
          <w:kern w:val="0"/>
          <w:sz w:val="32"/>
          <w:szCs w:val="30"/>
        </w:rPr>
        <w:t>十二、努力学习，做到又红又专</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个现代化建设的艰巨任务，需要培养和造就一支宏大的坚持社会主义道路的具有专业知识的干部队伍，同时要把适合于这个要求的中年和青年干部（包括党员和非党员）大胆地提拔到领导岗位上来，让他们在工作中发挥长处，弥补短处。这是摆在全党面前一项迫切、重大的政治任务。</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共产党员必须成为实现四个现代化的先锋战士，努力做到又红又专。“红”就是具有坚定正确的政治方向，坚持四项基本原则；“专”就是学习和掌握现代化建设的专业知识，成为本职工作的内行和能手。专不等于红，但红必须专。一个共产党员不认</w:t>
      </w:r>
      <w:r w:rsidRPr="00C5660B">
        <w:rPr>
          <w:rFonts w:ascii="仿宋" w:eastAsia="仿宋" w:hAnsi="仿宋" w:cs="宋体" w:hint="eastAsia"/>
          <w:kern w:val="0"/>
          <w:sz w:val="32"/>
          <w:szCs w:val="32"/>
        </w:rPr>
        <w:lastRenderedPageBreak/>
        <w:t>真学习专业知识，在本职工作上长期当外行，不能对四化建设做出真正的贡献，他的所谓政治觉悟和先进性就是空谈。</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为了改善和加强党对现代化建设的领导，必须大大提高全体党员的文化、科学技术和业务水平。每个共产党员特别是各级领导干部，一定要以高度的革命进取精神，顽强刻苦地学习和掌握专业知识，必须成为本职工作的内行。干那一行就必须精通那一行。满足于一般化的领导，甚至长期安于当外行，不学无术，违反客观规律，搞瞎指挥，必然会给现代化建设带来严重损害。这样的人，经过批评教育，仍然不能改正的，要从领导岗位上撤换下来。</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每个共产党员都必须以无产阶级先锋战士的标准，严格要求自己，努力学习和领会马列主义、毛泽东思想，不断提高觉悟程度和进行现代化建设的本领，以求对四化建设做出更大的贡献。某些党员和领导干部，革命意志衰退，不努力学习，不积极工作，不能在生产、工作、学习以及对敌斗争中起先锋模范作用，他们的行为不符合共产党员的光荣称号，损害了党在群众中的威信。对于这样的同志，必须进行严肃的教育和批评。经过长期教育不能改正的，不具备或者丧失了共产党员条件的人，应该劝其退党。</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关于党内政治生活的若干准则》是党的重要法规，全体党员要认真学习，自觉遵守，要对照“准则”的规定，认真检查自己的工作和作风。党的各级领导机关和领导干部要带头执行。任何党员如果有违反本准则的行为，要进行批评教育，情节严重的</w:t>
      </w:r>
      <w:r w:rsidRPr="00C5660B">
        <w:rPr>
          <w:rFonts w:ascii="仿宋" w:eastAsia="仿宋" w:hAnsi="仿宋" w:cs="宋体" w:hint="eastAsia"/>
          <w:kern w:val="0"/>
          <w:sz w:val="32"/>
          <w:szCs w:val="32"/>
        </w:rPr>
        <w:lastRenderedPageBreak/>
        <w:t>必须按照党的纪律给予处分，直至开除党籍。</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各级党委和党的纪律检查委员会要定期检查本准则的执行情况，由纪律检查委员会向党的代表大会或党的委员会提出报告。</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全党同志一定要振奋革命精神，彻底肃清林彪、“四人帮”的流毒，排除各种干扰和阻力，把维护党规党法，切实搞好党风这件关系到四个现代化的成败，关系到党和国家前途和命运的大事做好，使我们党成为更加团结一致，更加朝气蓬勃，更加具有战斗力的无产阶级先锋队组织。</w:t>
      </w:r>
    </w:p>
    <w:p w:rsidR="008F2AA7" w:rsidRDefault="008F2AA7">
      <w:pPr>
        <w:widowControl/>
        <w:jc w:val="left"/>
        <w:rPr>
          <w:rFonts w:ascii="方正小标宋简体" w:eastAsia="方正小标宋简体"/>
          <w:bCs/>
          <w:kern w:val="44"/>
          <w:sz w:val="44"/>
          <w:szCs w:val="44"/>
        </w:rPr>
      </w:pPr>
      <w:r>
        <w:rPr>
          <w:rFonts w:ascii="方正小标宋简体" w:eastAsia="方正小标宋简体"/>
          <w:b/>
        </w:rPr>
        <w:br w:type="page"/>
      </w:r>
    </w:p>
    <w:p w:rsidR="00F21381" w:rsidRPr="00FD5CD6" w:rsidRDefault="00F21381" w:rsidP="00787825">
      <w:pPr>
        <w:pStyle w:val="1"/>
        <w:spacing w:before="0" w:afterLines="50" w:after="289" w:line="880" w:lineRule="exact"/>
        <w:jc w:val="center"/>
        <w:rPr>
          <w:rFonts w:ascii="方正小标宋简体" w:eastAsia="方正小标宋简体"/>
          <w:b w:val="0"/>
        </w:rPr>
      </w:pPr>
      <w:bookmarkStart w:id="27" w:name="_Toc451782930"/>
      <w:r w:rsidRPr="00FD5CD6">
        <w:rPr>
          <w:rFonts w:ascii="方正小标宋简体" w:eastAsia="方正小标宋简体" w:hint="eastAsia"/>
          <w:b w:val="0"/>
        </w:rPr>
        <w:lastRenderedPageBreak/>
        <w:t>中国共产党党员权利保障条例</w:t>
      </w:r>
      <w:bookmarkEnd w:id="27"/>
    </w:p>
    <w:p w:rsidR="00F21381" w:rsidRPr="00B746E0" w:rsidRDefault="00F21381" w:rsidP="00787825">
      <w:pPr>
        <w:jc w:val="center"/>
        <w:rPr>
          <w:rFonts w:ascii="楷体" w:eastAsia="楷体" w:hAnsi="楷体"/>
          <w:sz w:val="32"/>
          <w:szCs w:val="32"/>
        </w:rPr>
      </w:pPr>
      <w:r w:rsidRPr="00B746E0">
        <w:rPr>
          <w:rFonts w:ascii="楷体" w:eastAsia="楷体" w:hAnsi="楷体" w:hint="eastAsia"/>
          <w:sz w:val="32"/>
          <w:szCs w:val="32"/>
        </w:rPr>
        <w:t>（2004年9月22日）</w:t>
      </w:r>
    </w:p>
    <w:p w:rsidR="00F21381" w:rsidRPr="00955663" w:rsidRDefault="00F21381"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第一章　总　则</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第一条　为了发展党内民主，健全党内生活，坚持民主集中制原则，增强党的生机活力，保障党员权利的正常行使和不受侵犯，根据《中国共产党章程》，制定本条例。</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第二条　党员享有的党章规定的各项权利必须受到尊重和保护，党的任何一级组织、任何党员都无权剥夺。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第三条　坚持在党的纪律面前人人平等，不允许任何党员享有特权。</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第四条　坚持权利与义务相统一。党员应当正确行使党章规定的各项权利，并在宪法和法律的范围内活动，同时必须履行党章规定的义务，不得侵犯其他党员的权利。</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第五条　对任何侵犯党员权利的行为，都应当予以追究；情节严重的，必须给予党纪处分。对侵犯党员权利行为的认定和处理，应当以事实为根据，以党章和其他党内法规为准绳。</w:t>
      </w:r>
    </w:p>
    <w:p w:rsidR="00F21381" w:rsidRPr="00955663" w:rsidRDefault="00F21381"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第二章　党员权利</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第六条　党员有权参加党小组会、支部大会、党员大会以及与其担任的党内职务和代表资格相应的会议。党员因故不能到会的，应当履行请假手续。</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党员有权阅读按照规定可以阅读的党内文件。</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党员有权提出接受教育和培训的要求。党员接受教育和培训应当服从组织安排。</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第七条　党员有权在党的会议上参加关于党的政策和理论问题的讨论，并充分发表自己的意见。</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党员有权在党报党刊上参加党的中央和地方组织组织的关于党的政策和理论问题的讨论。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党员在讨论党的政策和理论问题的过程中，应当自觉同党中央保持高度一致，不得公开发表与党的基本理论、基本路线、基本纲领和基本经验相违背的观点和意见。</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第八条　党员有权以口头或者书面方式对本地区、本部门、本单位的党组织、上级党组织直至中央的各方面工作提出建议和倡议。</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第九条　党员有权在党的会议上以口头或者书面方式有根据地批评党的任何组织和任何党员。党员以书面方式提出的批评意见应当按照规定送被批评者或者有关党组织。</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党员有权向党组织负责地揭发、检举党的任何组织和任何党员的违法违纪事实；有权向所在党组织或者上级党组织提出处分有违法违纪行为党员的要求。</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党员有权向所在党组织或者上级党组织提出罢免或者撤换不称职党员领导干部职务的要求。</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党员在进行批评、揭发、检举以及提出处分或者罢免、撤换要求时，要按照组织原则，符合有关程序，不得随意扩散、传播，</w:t>
      </w:r>
      <w:r w:rsidRPr="00C5660B">
        <w:rPr>
          <w:rFonts w:ascii="仿宋" w:eastAsia="仿宋" w:hAnsi="仿宋" w:cs="宋体" w:hint="eastAsia"/>
          <w:kern w:val="0"/>
          <w:sz w:val="32"/>
          <w:szCs w:val="32"/>
        </w:rPr>
        <w:lastRenderedPageBreak/>
        <w:t>不得夸大和歪曲事实，更不得捏造事实、诬告陷害。</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第十条　党员有权在党组织讨论决定问题时按照规定参加表决。表决时可以表示赞成、不赞成或者弃权。</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每个正式党员都享有选举权和被选举权（受留党察看处分的党员除外）。参加选举的党员有权了解候选人情况、要求改变候选人、不选任何一个候选人和另选他人。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党员有权经过规定程序成为候选人和当选。</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第十一条　在党组织讨论决定对党员的党纪处分或者作出鉴定时，本人有权参加和进行申辩，其他党员可以为其作证和辩护。</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申辩、作证和辩护必须实事求是。</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第十二条　党员对党的决议和政策如有不同意见，在坚决执行的前提下，可以在党的会议上或者向党组织声明保留，并且可以把自己的意见向党的上级组织直至中央反映。党员不得公开发表同中央决定相反的意见。</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第十三条　党员在政治、工作、学习等方面遇到重要问题需要党组织帮助解决的，有权向本人所在党组织、上级党组织直至中央提出请求。</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党员的合法权益受到党组织或者其他党员侵害时，有权向本</w:t>
      </w:r>
      <w:r w:rsidRPr="00C5660B">
        <w:rPr>
          <w:rFonts w:ascii="仿宋" w:eastAsia="仿宋" w:hAnsi="仿宋" w:cs="宋体" w:hint="eastAsia"/>
          <w:kern w:val="0"/>
          <w:sz w:val="32"/>
          <w:szCs w:val="32"/>
        </w:rPr>
        <w:lastRenderedPageBreak/>
        <w:t>人所在党组织、上级党组织直至中央提出控告。</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党员有权要求有关党组织对其提出的请求、申诉和控告给予负责的答复。</w:t>
      </w:r>
    </w:p>
    <w:p w:rsidR="00F21381" w:rsidRPr="00955663" w:rsidRDefault="00F21381"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第三章　保障措施</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第十四条　党组织应当按照规定召开有关会议，并创造条件保障党员参加其有权参加的各种会议。会议的组织、召集者要将会议的召开时间、议题等适时通知应到会党员。</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第十五条　党组织应当为党员提供阅读党内有关文件的必要条件。党员因缺乏阅读能力或者其他原因无法直接阅读文件的，党组织要按照规定向其传达文件精神。</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第十六条　党组织应当采取多种形式有计划地对党员进行教育和培训，提高党员素质。</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第十七条　党的代表大会、代表会议和党的委员会全体会议以及其他重要会议召开后，党组织要按照规定将会议内容和精神向党员传达、通报。</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党组织作出的决议、决定，按照规定及时向党员通报。</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党组织要支持和鼓励党员对党的工作提出建议和倡议。对于</w:t>
      </w:r>
      <w:r w:rsidRPr="00C5660B">
        <w:rPr>
          <w:rFonts w:ascii="仿宋" w:eastAsia="仿宋" w:hAnsi="仿宋" w:cs="宋体" w:hint="eastAsia"/>
          <w:kern w:val="0"/>
          <w:sz w:val="32"/>
          <w:szCs w:val="32"/>
        </w:rPr>
        <w:lastRenderedPageBreak/>
        <w:t>党员的建议和倡议，党组织应当认真听取、研究，合理的应当采纳；对改进工作有重大帮助的，应对提出建议和倡议的党员给予表扬或者奖励。</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党组织要认真听取各种不同意见。对于持有不同意见的党员，只要本人坚决执行党的决议和政策，就不得对其歧视或者进行追究；对于持有错误意见的党员，应当对其进行帮助、教育。</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第十九条　党组织应当鼓励党员在党内开展批评和自我批评，支持和保护党员同各种违法违纪行为和不正之风作斗争。对于党员的批评、揭发、检举、控告以及提出的有关处分和罢免、撤换要求，党组织要按照规定及时处理。</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党组织对于署真实姓名的揭发、检举人，应以适当方式回访或者回函并告知其处理结果；对揭发、检举严重违法违纪问题经查证属实的，给予表扬或者奖励。</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对于不负责地揭发、检举、控告以及提出处分和罢免、撤换要求的，给予批评教育；对于捏造事实、诬告陷害他人的，依纪依法严肃处理。对于受到错告或者诬告的党员，应当澄清事实，并在一定范围内公布。</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第二十条　党组织讨论决定问题，必须执行少数服从多数的</w:t>
      </w:r>
      <w:r w:rsidRPr="00C5660B">
        <w:rPr>
          <w:rFonts w:ascii="仿宋" w:eastAsia="仿宋" w:hAnsi="仿宋" w:cs="宋体" w:hint="eastAsia"/>
          <w:kern w:val="0"/>
          <w:sz w:val="32"/>
          <w:szCs w:val="32"/>
        </w:rPr>
        <w:lastRenderedPageBreak/>
        <w:t>原则。决定重要问题，要进行表决。根据不同情况，表决可以采取口头、举手和投票等方式，表决结果和表决方式应记录在案。对不同意见要如实记录。</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党组织作出重要决议、决定前，应当以适当方式在一定范围内征询党员意见。对于多数党员有不同意见或者存在重大分歧的，暂缓作出决定，进一步调查研究，交换意见，提交下次会议表决。</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党的委员会及其组织部门、党的纪律检查委员会对下级党组织的表决情况进行监督检查，对于没有按照规定进行表决的，应当予以纠正。</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第二十一条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党的任何组织和任何党员不得以任何方式妨碍党员在党内自主行使选举权和被选举权，不得阻挠有选举权和被选举权的人到场，不得强迫选举人选举或者不选举某个人，不得搞非组织活动</w:t>
      </w:r>
      <w:r w:rsidRPr="00C5660B">
        <w:rPr>
          <w:rFonts w:ascii="仿宋" w:eastAsia="仿宋" w:hAnsi="仿宋" w:cs="宋体" w:hint="eastAsia"/>
          <w:kern w:val="0"/>
          <w:sz w:val="32"/>
          <w:szCs w:val="32"/>
        </w:rPr>
        <w:lastRenderedPageBreak/>
        <w:t>妨碍选举，不得以任何方式追查选举人的投票意向。</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第二十二条　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第二十四条　党组织要认真处理党员的申诉。对于党员的申诉，有关党组织要按照规定进行复议、复查，不得扣压。上级党组织认为必要时，可以直接或者指定有关党组织进行复议、复查。</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党员对于党组织给予其他党员的处分、鉴定、审查结论或者其他处理提出的意见，有关党组织应认真研究处理。</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第二十五条　党组织对涉嫌违纪党员的检查和处理，必须既坚决又慎重，严格遵守有关规定，依纪依法进行。</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建立执纪过错或者错案责任追究制。对于在执纪过程中有违纪行为或者其他过错的，应当批评纠正；情节严重的，应当追究有关责任者的责任。</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第二十六条　党组织对于党员提出的请求，要及时受理。根据具体问题，有的要及时解决，有的要说明情况，有的要进行说服教育。</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第二十七条　企业、农村和街道、社区等党的基层组织应注意维护流动党员的民主权利，保障其正常行使。</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第二十八条　对于确有实际困难的党员，其所在基层党组织或者上级党组织可以给予适当帮助并鼓励党员之间开展互助，为党员正常行使权利创造条件。</w:t>
      </w:r>
    </w:p>
    <w:p w:rsidR="00F21381" w:rsidRPr="00955663" w:rsidRDefault="00F21381"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第四章　责任追究</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w:t>
      </w:r>
      <w:r w:rsidRPr="00C5660B">
        <w:rPr>
          <w:rFonts w:ascii="仿宋" w:eastAsia="仿宋" w:hAnsi="仿宋" w:cs="宋体" w:hint="eastAsia"/>
          <w:kern w:val="0"/>
          <w:sz w:val="32"/>
          <w:szCs w:val="32"/>
        </w:rPr>
        <w:lastRenderedPageBreak/>
        <w:t>方面的方针、政策和党内法规，教育和引导广大党员正确行使权利。</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第三十一条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第三十三条　保障党员权利是党的各级组织和各级领导干部的重要职责。对于在保障党员权利方面失职、渎职的，按照规定追究有关责任者的责任。</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第三十四条　对侵犯党员权利行为的处理是保障党员权利的重要环节。对于有侵犯党员权利行为的党员，其所在党组织或者</w:t>
      </w:r>
      <w:r w:rsidRPr="00C5660B">
        <w:rPr>
          <w:rFonts w:ascii="仿宋" w:eastAsia="仿宋" w:hAnsi="仿宋" w:cs="宋体" w:hint="eastAsia"/>
          <w:kern w:val="0"/>
          <w:sz w:val="32"/>
          <w:szCs w:val="32"/>
        </w:rPr>
        <w:lastRenderedPageBreak/>
        <w:t>上级党组织可以采取责令停止侵权行为、责令赔礼道歉、责令作出检查、诫勉谈话、通报批评等方式给予处理；情节较重的，按照规定给予党纪处分。</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对于有侵犯党员权利行为的党组织，上级党组织应当对有关责任者进行批评教育；情节严重的，按照规定追究有关责任者的责任。</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本条第一款规定的处理方式可以独立使用，也可以合并使用或者与党纪处分合并使用。</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第三十五条　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rsidR="00F21381" w:rsidRPr="00955663" w:rsidRDefault="00F21381"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第五章　附　则</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第三十六条　各省、自治区、直辖市党委，可以根据本条例，结合各自工作的实际情况，制定实施细则，并报中央备案。</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中央军委可以根据本条例，结合中国人民解放军和中国人民武装警察部队的实际情况，制定实施细则或者补充规定。</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第三十七条　本条例由中央纪委商中央组织部解释。</w:t>
      </w:r>
    </w:p>
    <w:p w:rsidR="00F21381" w:rsidRPr="00C5660B" w:rsidRDefault="00F21381"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第三十八条　本条例自发布之日起施行。《中国共产党党员权利保障条例（试行）》同时废止。</w:t>
      </w:r>
    </w:p>
    <w:p w:rsidR="00F21381" w:rsidRPr="00C5660B" w:rsidRDefault="00F21381" w:rsidP="00C5660B">
      <w:pPr>
        <w:shd w:val="clear" w:color="auto" w:fill="FFFFFF"/>
        <w:ind w:firstLineChars="200" w:firstLine="620"/>
        <w:rPr>
          <w:rFonts w:ascii="仿宋" w:eastAsia="仿宋" w:hAnsi="仿宋" w:cs="宋体"/>
          <w:kern w:val="0"/>
          <w:sz w:val="32"/>
          <w:szCs w:val="32"/>
        </w:rPr>
      </w:pPr>
    </w:p>
    <w:p w:rsidR="00F21381" w:rsidRPr="00FD5CD6" w:rsidRDefault="00F21381" w:rsidP="00787825">
      <w:pPr>
        <w:pStyle w:val="1"/>
        <w:spacing w:before="0" w:afterLines="50" w:after="289" w:line="880" w:lineRule="exact"/>
        <w:jc w:val="center"/>
        <w:rPr>
          <w:rFonts w:ascii="方正小标宋简体" w:eastAsia="方正小标宋简体"/>
          <w:b w:val="0"/>
        </w:rPr>
      </w:pPr>
      <w:bookmarkStart w:id="28" w:name="_Toc451782931"/>
      <w:r w:rsidRPr="00FD5CD6">
        <w:rPr>
          <w:rFonts w:ascii="方正小标宋简体" w:eastAsia="方正小标宋简体" w:hint="eastAsia"/>
          <w:b w:val="0"/>
        </w:rPr>
        <w:lastRenderedPageBreak/>
        <w:t>中国共产党党内监督条例（试行）</w:t>
      </w:r>
      <w:bookmarkEnd w:id="28"/>
    </w:p>
    <w:p w:rsidR="00F21381" w:rsidRPr="00B746E0" w:rsidRDefault="00F21381" w:rsidP="00787825">
      <w:pPr>
        <w:jc w:val="center"/>
        <w:rPr>
          <w:rFonts w:ascii="楷体" w:eastAsia="楷体" w:hAnsi="楷体"/>
          <w:sz w:val="32"/>
          <w:szCs w:val="32"/>
        </w:rPr>
      </w:pPr>
      <w:r w:rsidRPr="00B746E0">
        <w:rPr>
          <w:rFonts w:ascii="楷体" w:eastAsia="楷体" w:hAnsi="楷体" w:hint="eastAsia"/>
          <w:sz w:val="32"/>
          <w:szCs w:val="32"/>
        </w:rPr>
        <w:t>（2003年12月31日）</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第一章　总　则</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第一条  为加强党内监督，发展党内民主，维护党的团结统一，提高党的领导水平和执政水平，增强拒腐防变和抵御风险能力，坚持党的先进性，始终做到立党为公、执政为民，根据《中国共产党章程》，制定本条例。</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第二条  党内监督以马克思列宁主义、毛泽东思想、邓小平理论和“三个代表”重要思想为指导，坚持解放思想、实事求是、与时俱进，坚持民主集中制和党要管党、从严治党的方针。</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第三条  党内监督的重点对象是党的各级领导机关和领导干部，特别是各级领导班子主要负责人。</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第四条  党内监督的重点内容是：</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（一）遵守党的章程和其他党内法规，维护中央权威，贯彻执行党的路线、方针、政策和上级党组织决议、决定及工作部署的情况；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（二）遵守宪法、法律，坚持依法执政的情况；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（三）贯彻执行民主集中制的情况；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（四）保障党员权利的情况；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（五）在干部选拔任用工作中执行党和国家有关规定的情况；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（六）密切联系群众，实现、维护、发展人民群众根本利益</w:t>
      </w:r>
      <w:r w:rsidRPr="00C5660B">
        <w:rPr>
          <w:rFonts w:ascii="仿宋" w:eastAsia="仿宋" w:hAnsi="仿宋" w:cs="宋体" w:hint="eastAsia"/>
          <w:kern w:val="0"/>
          <w:sz w:val="32"/>
          <w:szCs w:val="32"/>
        </w:rPr>
        <w:lastRenderedPageBreak/>
        <w:t>的情况；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（七）廉洁自律和抓党风廉政建设的情况。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第五条　党内监督要与党外监督相结合。党的各级组织和党员领导干部，应当自觉接受并正确对待党和人民群众的监督。</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第二章　监督职责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第六条　党的各级委员会在党内监督方面履行下列职责：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（一）领导党内监督工作，明确同级纪委和党委工作部门、直属机构、派出机关以及相当于这一级别的党组（党委）在党内监督方面的任务和要求；</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（二）制定贯彻上级党组织和同级党的代表大会关于加强党内监督工作决议、决定的措施，研究解决党内监督工作中的重要问题；</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（三）对党委常委、委员，同级纪委和党委工作部门、直属机构、派出机关以及相当于这一级别的党组（党委）的领导班子及其成员进行监督；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（四）对下一级党组织及其领导班子，特别是主要负责人进行监督；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（五）党的地方各级委员会和基层委员会监督上级党委、纪委的工作，提出意见和建议。</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党的中央和地方各级委员会派出的工作委员会，按照有关规定对所属党组织和党员领导干部进行监督。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第七条　党的各级委员会委员在党内监督方面的责任：</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（一）对所在委员会、同级纪委和党委工作部门、直属机构、派出机关以及相当于这一级别的党组（党委）的工作进行监督；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（二）对所在委员会、同级纪委的常委、委员和党委工作部门、直属机构、派出机关以及相当于这一级别的党组（党委）的负责人进行监督；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党的地方各级委员会委员和基层委员会委员，对本条第（一）、（二）项所列党组织和党员领导干部的问题和意见，署真实姓名以书面形式或其他形式向党委常委会、同级纪委常委会提出或向上一级党委、纪委反映；</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（四）中央委员对中央政治局委员、常委的意见，署真实姓名以书面形式或其他形式向中央政治局常委会或中央纪委常委会反映。</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对委员署真实姓名反映的问题、意见和建议，有关部门或人员应当及时转达，不得扣压；有关党组织应当及时研究、处理并以适当方式答复。</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第八条　党的各级纪律检查委员会是党内监督的专门机关。中央纪委在中央委员会领导下，党的地方各级纪委和基层纪委在同级党委和上级纪委领导下，在党内监督方面履行下列职责：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（一）协助同级党的委员会组织协调党内监督工作，组织开展对党内监督工作的督促检查；</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（二）对党员领导干部履行职责和行使权力情况进行监督；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（三）检查和处理党的组织和党员违反党的章程和其他党内</w:t>
      </w:r>
      <w:r w:rsidRPr="00C5660B">
        <w:rPr>
          <w:rFonts w:ascii="仿宋" w:eastAsia="仿宋" w:hAnsi="仿宋" w:cs="宋体" w:hint="eastAsia"/>
          <w:kern w:val="0"/>
          <w:sz w:val="32"/>
          <w:szCs w:val="32"/>
        </w:rPr>
        <w:lastRenderedPageBreak/>
        <w:t>法规的比较重要或复杂的案件；</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（四）向同级党委和上一级纪委报告党内监督工作情况，提出建议，依照权限组织起草、制定有关规定和制度，作出关于维护党纪的决定；</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（五）受理对党组织和党员违犯党纪行为的检举和党员的控告、申诉，保障党员的权利。</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党的中央纪律检查委员会和地方各级纪律检查委员会派出的纪律检查工作委员会，按照有关规定履行监督职责。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纪委对派驻纪检组实行统一管理。派驻纪检组按照有关规定对驻在部门的党组织和党员领导干部进行监督。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党的地方和部门纪委、党组纪检组可以直接向上级纪委报告本地区、本系统、本单位发生的重大问题。</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第九条　党的各级纪律检查委员会委员在党内监督方面的责任：</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（一）对所在委员会及其派驻机构、派出的巡视机构的工作进行监督；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（二）对所在委员会常委、委员和派驻机构、派出的巡视机构的负责人进行监督；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党的地方各级纪委委员和基层纪委委员，对本条第（一）、（二）项所列纪检机关（机构）和党员领导干部的问题和意见，署真实姓名以书面形式或其他形式向纪委常委会、同级党委提出或反映，对所在委员会委员、常委的意见还可以向上一级党委和</w:t>
      </w:r>
      <w:r w:rsidRPr="00C5660B">
        <w:rPr>
          <w:rFonts w:ascii="仿宋" w:eastAsia="仿宋" w:hAnsi="仿宋" w:cs="宋体" w:hint="eastAsia"/>
          <w:kern w:val="0"/>
          <w:sz w:val="32"/>
          <w:szCs w:val="32"/>
        </w:rPr>
        <w:lastRenderedPageBreak/>
        <w:t>纪委反映；</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（四）中央纪委委员对中央纪委常委的意见，署真实姓名以书面形式或其他形式向中央纪委常委会或中央政治局常委会反映。</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对委员署真实姓名反映的问题、意见和建议，有关部门、机构或人员应当及时转达，不得扣压；有关党组织应当及时研究、处理并以适当方式答复。</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第十条　党员在党内监督方面的责任和权利：</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（一）及时向党组织反映群众的意见和要求，维护群众的正当利益；</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（二）对党的决议和政策如有不同意见，在坚决执行的前提下，可以在党的会议上或向党的组织提出保留，并且可以把自己的意见向党的上级组织直至中央反映，但不得公开发表同中央决定相反的意见；</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（三）在党的会议上有根据地批评党的任何组织和任何党员，勇于揭露和纠正工作中的缺点、错误；</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（四）检举党的任何组织和任何党员违纪违法的事实，同消极腐败现象作斗争；</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（五）参加党组织开展的评议党员领导干部活动，发表意见。</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第十一条　党的各级代表大会代表在代表大会闭会期间，除履行党员的监督责任和享有党员的监督权利外，按照有关规定对其选举产生的党的委员会、纪律检查委员会及其成员进行监督，反映所在选举单位党员的意见和建议。</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lastRenderedPageBreak/>
        <w:t>第三章　监督制度</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第一节　集体领导和分工负责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第十二条　党的各级委员会实行集体领导和个人分工负责相结合的制度。凡属方针政策性的大事，凡属全局性的问题，凡属重要干部的推荐、任免和奖惩，都要按照集体领导、民主集中、个别酝酿、会议决定的原则，由党的委员会集体讨论作出决定。党的委员会成员要根据集体的决定和分工，切实履行自己的职责；同时要关心全局工作，积极参与集体领导。</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党的各级领导班子主要负责人应当带头执行民主集中制，支持领导班子成员在职责范围内独立负责地开展工作。领导班子成员要互相信任，互相支持，维护和增强领导班子的团结。</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第十三条　党的各级领导班子应当制定、完善并严格执行议事规则，保证决策科学、民主。</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按照议事规则应当由集体讨论决定的事项，必须列入会议议程。</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各级领导班子讨论决定事项，应当充分发表意见，对于少数人的不同意见，应当认真考虑。各种意见和主要理由应当如实记录。讨论干部任免事项，还应当如实记录推荐、考察、酝酿、讨论决定的情况。领导班子成员个人向党组织推荐领导干部人选，必须负责地写出推荐材料并署名。</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党的各级领导班子决定重要事项，应当进行表决。表决采用口头、举手、无记名或记名投票等方式。表决结果和表决方式应</w:t>
      </w:r>
      <w:r w:rsidRPr="00C5660B">
        <w:rPr>
          <w:rFonts w:ascii="仿宋" w:eastAsia="仿宋" w:hAnsi="仿宋" w:cs="宋体" w:hint="eastAsia"/>
          <w:kern w:val="0"/>
          <w:sz w:val="32"/>
          <w:szCs w:val="32"/>
        </w:rPr>
        <w:lastRenderedPageBreak/>
        <w:t>当记录在案。</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第十四条　对于应当经集体讨论决定的事项而未经集体讨论，也未征求其他成员意见，由个人或少数人决定的，除遇紧急情况外，应当区别情况追究主要责任人的责任。</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党的各级领导班子成员不遵守、不执行集体的决定，或未能按照集体的决定和分工履行自己的职责，给工作造成损失的，应当追究责任。</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第二节　重要情况通报和报告</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第十五条　中央委员会作出的决议、决定和中央政治局会议的内容，根据需要以适当方式在一定范围通报或向全党通报。</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地方各级党的委员会全体会议作出的决议、决定，一般应当向下属党组织和党员通报，根据实际情况，以适当方式向社会公开。地方各级党委常委会会议的内容和本地区的重要情况，根据需要以适当方式在一定范围通报或向本地区的党组织和党员通报。</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第十六条　党的各级委员会、纪律检查委员会在同级党的代表大会闭会期间，根据需要将有关决策、重要情况向本次党的代表大会代表通报。</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第十七条　党组织对于本地区、本系统、本单位事关全局和社会稳定的重要情况以及重大问题，应当按照规定时限和程序向上级党组织报告或请示。同时，地方各级党委应当在职权范围内发挥总揽全局、协调各方的作用，支持政府和有关方面独立负责地处理好有关问题。</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lastRenderedPageBreak/>
        <w:t>对隐瞒不报、不如实报告、干扰和阻挠如实报告或不按时报告、请示的，追究有关负责人的责任。</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对下级请示不及时答复、批复或对下级报告中反映的问题在职责范围内不及时处置，造成严重后果的，追究有关责任人的责任。</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第十八条　各级党员领导干部应当向党组织如实报告个人重大事项，自觉接受监督。个人重大事项的具体内容，另行规定。</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第三节　述职述廉</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第十九条　中央政治局向中央委员会全体会议报告工作。</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中央纪委常委会向中央纪委全体会议报告工作。</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地方各级党委常委会、纪委常委会分别向委员会全体会议每年报告工作一次。</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设常委会的基层党组织的党委常委会、纪委常委会分别向委员会全体会议每年报告工作一次。</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第二十条　中央各部门、直属机构、派出机关以及相当于这一级别的党组（党委），地方各级党委、纪委和党委工作部门、直属机构、派出机关以及相当于这一级别的党组（党委）的领导班子成员，分别在届中和换届前一年在规定范围述职述廉一次。</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基层党委、纪委，党总支、党支部负责人，每年在规定范围述职述廉一次。述职述廉时可以邀请群众代表参加会议。</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在届中和换届前的述职述廉后，上一级党组织应当结合当年的年度考核组织民主评议或民主测评。</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lastRenderedPageBreak/>
        <w:t>第四节　民主生活会</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第二十一条　党组织应当坚持和健全党员领导干部民主生活会制度，按照规定开好民主生活会。通过民主生活会，统一思想，改进作风，加强监督，增进团结，提高依靠自身力量解决问题和矛盾的能力。</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县以上党和国家机关党员领导干部应当按照规定参加双重组织生活会。</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第二十二条　领导班子召开民主生活会要切实保证质量。民主生活会的主题应当按照上级党组织的要求、针对党性党风方面存在的突出问题确定。</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领导班子成员在民主生活会上，应当针对自身存在的廉洁自律方面的问题以及党员、群众、领导班子其他成员和下级党组织提出的意见，负责任地作出检查或说明，积极开展批评和自我批评。</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领导班子主要负责人对开好民主生活会负责，并承担制定和落实领导班子整改措施的领导责任。</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第二十三条　党员、群众和下级党组织对领导班子及其成员的意见、民主生活会情况和整改措施，应当按照规定如实上报，并将民主生活会情况和整改措施及时在一定范围通报。</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党员有权了解本人所提意见和建议的处理结果。</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第二十四条　上级党组织应当加强对下级领导班子民主生活会的指导和监督。发现下级领导班子民主生活会主题不符合要求，</w:t>
      </w:r>
      <w:r w:rsidRPr="00C5660B">
        <w:rPr>
          <w:rFonts w:ascii="仿宋" w:eastAsia="仿宋" w:hAnsi="仿宋" w:cs="宋体" w:hint="eastAsia"/>
          <w:kern w:val="0"/>
          <w:sz w:val="32"/>
          <w:szCs w:val="32"/>
        </w:rPr>
        <w:lastRenderedPageBreak/>
        <w:t>应当提出明确意见，必要时可以直接确定；认为下级领导班子民主生活会不符合规定要求，可以责令重新召开。</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中央纪委、中央组织部和中央直属机关工委、中央国家机关工委领导班子成员，除参加所在领导班子民主生活会外，每人每年应当参加一个以上省部级领导班子的民主生活会，了解情况。</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地方各级党委、纪委和党委组织部门领导班子成员，除参加所在领导班子民主生活会外，每人每年应当参加一个以上下一级领导班子的民主生活会，了解情况。</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第五节　信访处理</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第二十五条　各级党委、纪委通过信访处理，对下级党组织和领导干部实施监督，及时研究来信来访中提出的重要问题。对重要信访事项的办理，应当督促检查，直至妥善处理。</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第二十六条　凡向党组织检举党员或下级党组织严重违纪违法问题的以及党员控告侵害自己合法权益行为的，党组织应当按照有关规定及时调查处理。党员署真实姓名检举的，应当视情况将处理结果告知该党员，听取其意见。</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第六节　巡　视</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第二十七条　中央和省、自治区、直辖市党委建立巡视制度，按照有关规定对下级党组织领导班子及其成员进行监督。</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第二十八条　巡视工作的主要任务是：</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（一）了解贯彻落实“三个代表”重要思想和执行党的路线、方针、政策、决议、决定和工作部署的情况，执行民主集中制的</w:t>
      </w:r>
      <w:r w:rsidRPr="00C5660B">
        <w:rPr>
          <w:rFonts w:ascii="仿宋" w:eastAsia="仿宋" w:hAnsi="仿宋" w:cs="宋体" w:hint="eastAsia"/>
          <w:kern w:val="0"/>
          <w:sz w:val="32"/>
          <w:szCs w:val="32"/>
        </w:rPr>
        <w:lastRenderedPageBreak/>
        <w:t>情况，落实党风廉政建设责任制和廉政勤政的情况，领导干部选拔任用的情况，处理改革发展稳定的情况，中央要求巡视的其他事项；</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（二）向派出巡视组的党组织报告巡视工作中了解到的情况，提出意见和建议。</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第二十九条　巡视组可以根据巡视工作需要列席所巡视地方的党组织的有关会议，查阅有关文件、资料，召开座谈会，与有关人员谈话，了解和研究群众来信来访中反映的有关领导干部的重要问题。</w:t>
      </w:r>
    </w:p>
    <w:p w:rsidR="00E84A5E" w:rsidRPr="00C5660B" w:rsidRDefault="00E84A5E" w:rsidP="00C5660B">
      <w:pPr>
        <w:shd w:val="clear" w:color="auto" w:fill="FFFFFF"/>
        <w:ind w:firstLineChars="200" w:firstLine="620"/>
        <w:rPr>
          <w:rFonts w:ascii="仿宋" w:eastAsia="仿宋" w:hAnsi="仿宋" w:cs="宋体"/>
          <w:kern w:val="0"/>
          <w:sz w:val="32"/>
          <w:szCs w:val="32"/>
        </w:rPr>
      </w:pPr>
      <w:r w:rsidRPr="00C5660B">
        <w:rPr>
          <w:rFonts w:ascii="仿宋" w:eastAsia="仿宋" w:hAnsi="仿宋" w:cs="宋体" w:hint="eastAsia"/>
          <w:kern w:val="0"/>
          <w:sz w:val="32"/>
          <w:szCs w:val="32"/>
        </w:rPr>
        <w:t>巡视组不处理所巡视地方的具体问题。</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第七节　谈话和诫勉</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第三十条　各级党委、纪委领导班子成员和党委组织部门负责人，应当不定期与党委工作部门、直属机构、派出机关以及相当于这一级别的党组（党委）和下级党组织领导班子主要负责人谈话，主要了解该地区、该系统、该单位落实“三个代表”重要思想、执行党的路线方针政策、坚持民主集中制、实施党内监督的情况和领导班子及其成员廉政勤政的情况，提出建议和要求。</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第三十一条　党委（党组）或组织（人事）部门对领导干部进行任职谈话，应当把贯彻执行民主集中制、廉政勤政方面的要求和存在的问题作为重要内容。</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第三十二条　发现领导干部在政治思想、履行职责、工作作风、道德品质、廉政勤政等方面的苗头性问题，党委（党组）、</w:t>
      </w:r>
      <w:r w:rsidRPr="00311D80">
        <w:rPr>
          <w:rFonts w:ascii="仿宋" w:eastAsia="仿宋" w:hAnsi="仿宋" w:cs="宋体" w:hint="eastAsia"/>
          <w:kern w:val="0"/>
          <w:sz w:val="32"/>
          <w:szCs w:val="32"/>
        </w:rPr>
        <w:lastRenderedPageBreak/>
        <w:t>纪委和党委组织部门应当按照干部管理权限及时对其进行诫勉谈话。对该领导干部提出的诫勉要求和该领导干部的说明及表态，应当作书面记录，经本人核实后，由组织（人事）部门或纪律检查机关留存。</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第八节　舆论监督</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第三十三条　在党的领导下，新闻媒体要按照有关规定和程序，通过内部反映或公开报道，发挥舆论监督的作用。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党的各级组织和党员领导干部应当重视和支持舆论监督，听取意见，推动和改进工作。</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第三十四条　新闻媒体应当坚持党性原则，遵守新闻纪律和职业道德，把握舆论监督的正确导向，注重舆论监督的社会效果。</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第九节　询问和质询</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第三十五条　党的地方各级委员会委员，有权对党的委员会全体会议决议、决定执行中存在的问题提出询问或质询。</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党的地方各级纪律检查委员会委员，有权对纪律检查委员会全体会议决议、决定执行中存在的问题提出询问或质询。</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第三十六条　询问可口头提出，也可以书面形式署真实姓名提出。有关部门应当作出说明。</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第三十七条　询问人在对有关部门所作的说明不满意的情况下，可以书面形式署真实姓名对同一问题提出质询。有关部门应当作出书面解释或答复。</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对质询中发现的问题，有关党组织应当及时研究处理。质询</w:t>
      </w:r>
      <w:r w:rsidRPr="00311D80">
        <w:rPr>
          <w:rFonts w:ascii="仿宋" w:eastAsia="仿宋" w:hAnsi="仿宋" w:cs="宋体" w:hint="eastAsia"/>
          <w:kern w:val="0"/>
          <w:sz w:val="32"/>
          <w:szCs w:val="32"/>
        </w:rPr>
        <w:lastRenderedPageBreak/>
        <w:t>人利用质询故意刁难、无理纠缠的，给予批评教育；情节严重的，追究责任。</w:t>
      </w:r>
    </w:p>
    <w:p w:rsidR="00E84A5E" w:rsidRPr="00887E67" w:rsidRDefault="00E84A5E" w:rsidP="00887E67">
      <w:pPr>
        <w:shd w:val="clear" w:color="auto" w:fill="FFFFFF"/>
        <w:jc w:val="center"/>
        <w:outlineLvl w:val="1"/>
        <w:rPr>
          <w:rFonts w:ascii="楷体" w:eastAsia="楷体" w:hAnsi="楷体" w:cs="宋体"/>
          <w:bCs/>
          <w:kern w:val="0"/>
          <w:sz w:val="32"/>
          <w:szCs w:val="30"/>
        </w:rPr>
      </w:pPr>
      <w:r w:rsidRPr="00887E67">
        <w:rPr>
          <w:rFonts w:ascii="楷体" w:eastAsia="楷体" w:hAnsi="楷体" w:cs="宋体" w:hint="eastAsia"/>
          <w:bCs/>
          <w:kern w:val="0"/>
          <w:sz w:val="32"/>
          <w:szCs w:val="30"/>
        </w:rPr>
        <w:t>第十节　罢免或撤换要求及处理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第三十八条　党的地方各级委员会委员，有权向上级党组织提出要求罢免或撤换所在委员会和同级纪委中不称职的委员、常委。</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党的地方各级纪律检查委员会委员，有权向上级党组织提出要求罢免或撤换所在委员会不称职的委员、常委。</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受理罢免或撤换要求的党组织应当认真研究处理。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第三十九条　罢免或撤换要求应当以书面形式署真实姓名提出，并有根据地陈述理由。</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提出罢免或撤换要求应当严肃慎重。对于没有列举具体事例，不负责任地提出罢免或撤换要求的，给予批评教育；对于捏造事实陷害他人的，依纪依法追究责任。</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第四章　监督保障</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第四十条　各级党委、纪委应当按照本条例规定切实履行监督职责，发挥监督作用。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党员和党员领导干部应当正确履行职责，自觉接受监督。</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对违反本条例规定，不履行或不正确履行党内监督职责、不遵守党内监督制度的，视情节追究责任，严肃处理。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第四十一条　各级党组织应当认真贯彻党风廉政建设责任制，加强思想政治教育，健全工作制度，有效防范各种违纪行为的发</w:t>
      </w:r>
      <w:r w:rsidRPr="00311D80">
        <w:rPr>
          <w:rFonts w:ascii="仿宋" w:eastAsia="仿宋" w:hAnsi="仿宋" w:cs="宋体" w:hint="eastAsia"/>
          <w:kern w:val="0"/>
          <w:sz w:val="32"/>
          <w:szCs w:val="32"/>
        </w:rPr>
        <w:lastRenderedPageBreak/>
        <w:t>生。对党组织和党员反映的问题，应当认真处理。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第四十二条　鼓励、支持、保护党组织和党员领导干部、党员、党的代表大会代表在党内监督中发挥积极作用。对署真实姓名反映问题或检举、控告违纪违法行为的，党组织和有关人员应当为其保密；对泄露的要追究责任。对检举、控告党员或党组织严重违纪违法问题经查证属实的，给予表扬或奖励。对打击报复监督者的，对以监督为名侮辱、诽谤、诬陷他人的，以及在监督中有其他违纪违法行为的，依纪依法严肃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第四十三条　党组织发现违反本条例的行为或接到检举、控告，认为需要查明事实、纠正错误、追究责任的，按照职责和权限，及时调查处理。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经过调查，需要追究党组织责任的，责令其纠正错误或给予通报批评，情节严重的依照有关规定处理；需要追究党员责任的，依照有关规定给予批评教育、组织处理或党纪处分；没有发现被调查的党组织或党员有违反规定行为的，应当作出书面结论，消除影响。</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第四十四条　党员、党组织对处理决定不服的，可以向作出处理决定的党组织申诉。有关党组织应当认真复议、复查，并作出结论。如仍有意见，可以向上级党组织直至中央申诉。</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申诉期间，不影响处理决定的执行。</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第五章　附　则</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第四十五条　中国人民解放军和中国人民武装警察部队的党</w:t>
      </w:r>
      <w:r w:rsidRPr="00311D80">
        <w:rPr>
          <w:rFonts w:ascii="仿宋" w:eastAsia="仿宋" w:hAnsi="仿宋" w:cs="宋体" w:hint="eastAsia"/>
          <w:kern w:val="0"/>
          <w:sz w:val="32"/>
          <w:szCs w:val="32"/>
        </w:rPr>
        <w:lastRenderedPageBreak/>
        <w:t>组织实施党内监督的规定，由中央军委参照本条例制定。</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第四十六条　本条例由中央纪委商中央组织部解释。</w:t>
      </w:r>
    </w:p>
    <w:p w:rsidR="00F21381"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第四十七条　本条例自发布之日起施行。</w:t>
      </w:r>
    </w:p>
    <w:p w:rsidR="00E84A5E" w:rsidRPr="00311D80" w:rsidRDefault="00E84A5E" w:rsidP="00311D80">
      <w:pPr>
        <w:shd w:val="clear" w:color="auto" w:fill="FFFFFF"/>
        <w:ind w:firstLineChars="200" w:firstLine="620"/>
        <w:rPr>
          <w:rFonts w:ascii="仿宋" w:eastAsia="仿宋" w:hAnsi="仿宋" w:cs="宋体"/>
          <w:kern w:val="0"/>
          <w:sz w:val="32"/>
          <w:szCs w:val="32"/>
        </w:rPr>
      </w:pPr>
    </w:p>
    <w:p w:rsidR="008162DF" w:rsidRDefault="008162DF" w:rsidP="00787825">
      <w:pPr>
        <w:jc w:val="left"/>
        <w:rPr>
          <w:rFonts w:ascii="方正小标宋简体" w:eastAsia="方正小标宋简体"/>
          <w:bCs/>
          <w:kern w:val="44"/>
          <w:sz w:val="44"/>
          <w:szCs w:val="44"/>
        </w:rPr>
      </w:pPr>
      <w:r>
        <w:rPr>
          <w:rFonts w:ascii="方正小标宋简体" w:eastAsia="方正小标宋简体"/>
          <w:b/>
        </w:rPr>
        <w:br w:type="page"/>
      </w:r>
    </w:p>
    <w:p w:rsidR="00E84A5E" w:rsidRPr="00FD5CD6" w:rsidRDefault="00E84A5E" w:rsidP="00787825">
      <w:pPr>
        <w:pStyle w:val="1"/>
        <w:spacing w:before="0" w:afterLines="50" w:after="289" w:line="880" w:lineRule="exact"/>
        <w:jc w:val="center"/>
        <w:rPr>
          <w:rFonts w:ascii="方正小标宋简体" w:eastAsia="方正小标宋简体"/>
          <w:b w:val="0"/>
        </w:rPr>
      </w:pPr>
      <w:bookmarkStart w:id="29" w:name="_Toc451782932"/>
      <w:r w:rsidRPr="00FD5CD6">
        <w:rPr>
          <w:rFonts w:ascii="方正小标宋简体" w:eastAsia="方正小标宋简体" w:hint="eastAsia"/>
          <w:b w:val="0"/>
        </w:rPr>
        <w:lastRenderedPageBreak/>
        <w:t>中国共产党全国代表大会</w:t>
      </w:r>
      <w:r w:rsidR="00E05663">
        <w:rPr>
          <w:rFonts w:ascii="方正小标宋简体" w:eastAsia="方正小标宋简体"/>
          <w:b w:val="0"/>
        </w:rPr>
        <w:br/>
      </w:r>
      <w:r w:rsidRPr="00FD5CD6">
        <w:rPr>
          <w:rFonts w:ascii="方正小标宋简体" w:eastAsia="方正小标宋简体" w:hint="eastAsia"/>
          <w:b w:val="0"/>
        </w:rPr>
        <w:t>和地方各级代表大会代表任期制暂行条例</w:t>
      </w:r>
      <w:bookmarkEnd w:id="29"/>
    </w:p>
    <w:p w:rsidR="00E84A5E" w:rsidRPr="00B746E0" w:rsidRDefault="00E84A5E" w:rsidP="00787825">
      <w:pPr>
        <w:jc w:val="center"/>
        <w:rPr>
          <w:rFonts w:ascii="楷体" w:eastAsia="楷体" w:hAnsi="楷体"/>
          <w:sz w:val="32"/>
          <w:szCs w:val="32"/>
        </w:rPr>
      </w:pPr>
      <w:r w:rsidRPr="00B746E0">
        <w:rPr>
          <w:rFonts w:ascii="楷体" w:eastAsia="楷体" w:hAnsi="楷体" w:hint="eastAsia"/>
          <w:sz w:val="32"/>
          <w:szCs w:val="32"/>
        </w:rPr>
        <w:t>（2008年5月5日）</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第一章　总　则</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第一条　为发挥党代表大会代表作用，坚持和完善党代表大会制度，推进党内民主建设，提高党的执政能力，保持党的先进性，根据《中国共产党章程》和党内有关规定，制定本条例。</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第二条　本条例适用于党的全国代表大会代表，党的省、自治区、直辖市代表大会代表，设区的市和自治州代表大会代表，县（旗）、自治县、不设区的市和市辖区代表大会代表。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第三条　党代表大会代表按照党内选举的有关规定选举产生。严格代表资格审查，保证代表的先进性。</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第四条　实行党代表大会代表任期制。党代表大会代表每届任期与同级党代表大会当届届期相同。如下一届党代表大会提前或者延期举行，其代表任期相应地改变。代表在党代表大会召开和闭会期间，享有代表资格，行使代表权利，履行代表职责，发挥代表作用。</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第二章　党代表大会代表的权利与职责</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第五条　党代表大会代表要认真学习宣传贯彻党的理论和路线方针政策，认真学习宣传贯彻党代表大会精神，模范遵守党的</w:t>
      </w:r>
      <w:r w:rsidRPr="00311D80">
        <w:rPr>
          <w:rFonts w:ascii="仿宋" w:eastAsia="仿宋" w:hAnsi="仿宋" w:cs="宋体" w:hint="eastAsia"/>
          <w:kern w:val="0"/>
          <w:sz w:val="32"/>
          <w:szCs w:val="32"/>
        </w:rPr>
        <w:lastRenderedPageBreak/>
        <w:t>章程、党内各项规定和国家法律法规，维护党的团结和统一，密切联系党员和群众，在生产、工作、学习和社会生活中发挥表率作用，认真行使职权，自觉接受党员和群众的监督，不得利用代表身份谋求任何私利和特权。</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第六条　党代表大会代表有下列权利与职责：</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（一）在同级党代表大会召开期间参与听取和审查党的委员会、纪律检查委员会的报告；</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（二）在同级党代表大会召开期间参与讨论和决定有关重大问题；</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（三）在同级党代表大会上行使表决权、选举权，有被选举权；</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（四）了解同级党的委员会、纪律检查委员会以及所在选举单位党组织贯彻执行党的决议、决定的情况；</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（五）向同级党代表大会或者同级党的委员会就经济建设、政治建设、文化建设、社会建设和党的建设的重大问题提出意见和建议；</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（六）对同级党的委员会、纪律检查委员会及其成员进行监督；</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（七）参加同级党代表大会或者同级党的委员会组织的活动；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（八）受同级党代表大会或者同级党的委员会的委托，完成有关工作。</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第三章　党代表大会代表开展工作的方式</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第七条　党代表大会代表履行代表职责，主要是参加同级党代表大会和同级党的委员会组织的活动。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第八条　党代表大会召开期间，党代表大会代表联名可以向大会提出属于同级党代表大会职权范围内的提案。提案应当有案由、案据和方案。提出提案的代表可以要求撤回提案。</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第九条　党代表大会闭会期间，党代表大会代表可以由个人或者以联名的方式，采用书面形式向同级党的委员会提出属于同级党代表大会和党的委员会职权范围内的提议；可以通过参加座谈、列席会议等方式，对本地区经济社会发展、党的建设等重大决策和党内重要文件的制定，提出意见和建议。</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第十条　党代表大会代表受同级党代表大会和党的委员会的委托，可以在本地区对涉及同级党代表大会和党的委员会职权范围内的有关重大决策、重要事项进行调查研究。</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第十一条　党代表大会代表应当采取适当方式，与基层党员和群众加强联系，了解党的决议、决定在执行过程中遇到的问题，反映基层单位党员和群众的意见和建议。</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第十二条　党代表大会代表应邀可以列席同级党的委员会全体会议等会议，发表意见。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第十三条　党代表大会代表根据同级党的委员会安排，可以参加对本地区重要干部的民主推荐和对同级党的委员会、纪律检查委员会领导班子及其成员的民主评议，参加对同级党的委员会常务委员会工作的评议。</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lastRenderedPageBreak/>
        <w:t>第四章　党代表大会代表履行职责的保障</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第十四条　县级以上党的委员会委员、纪律检查委员会委员应当采取适当方式与同级党代表大会代表加强联系。</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党的各级委员会领导班子成员到基层检查工作和调查研究，应当注意听取党代表大会代表的意见。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第十五条　党的各级委员会应当有计划地组织同级党代表大会代表参加学习培训，增强其代表意识，提高其履行代表职责的能力。</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第十六条　党代表大会代表参加同级党代表大会和党的委员会安排的活动，代表所在单位应当给予时间保障。</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第十七条　党的各级委员会要为党代表大会代表按照其安排开展工作提供必要的经费。</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无固定工资收入的代表按照同级党的委员会安排开展工作，根据实际情况由同级党的委员会负责给予适当补贴。</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党的各级委员会对同级党代表大会代表提出的提案和提议，应当责成有关党组织或者有关部门、单位研究办理并负责答复。</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第十九条　党的各级委员会应当建立党代表大会代表联络工作机构，负责代表联络服务工作。</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第二十条　为便于党代表大会代表开展工作，党代表大会可以为同级代表制发代表证。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第二十一条　党的各级委员会要保障代表的知情权，按照党</w:t>
      </w:r>
      <w:r w:rsidRPr="00311D80">
        <w:rPr>
          <w:rFonts w:ascii="仿宋" w:eastAsia="仿宋" w:hAnsi="仿宋" w:cs="宋体" w:hint="eastAsia"/>
          <w:kern w:val="0"/>
          <w:sz w:val="32"/>
          <w:szCs w:val="32"/>
        </w:rPr>
        <w:lastRenderedPageBreak/>
        <w:t>内有关规定，采取适当方式向同级党代表大会代表通报党的决议、决定贯彻落实情况及党内其他重要情况。</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第二十二条　党的各级代表大会召开前，党的委员会应当征求同级本届党代表大会代表和同级下一届党代表大会代表对党的委员会、纪律检查委员会报告稿的意见。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党的各级委员会召开全体会议前，可以就会议有关事项征求同级党代表大会有关代表的意见。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党的各级委员会可以根据工作需要，邀请有关代表列席同级党的委员会全体会议。</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第二十三条　党代表大会代表所在党组织、所在选举单位的党员，可以通过一定方式，向代表反映情况并了解代表开展工作的情况。</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第二十四条　各级党组织必须尊重和保障党代表大会代表的权利。</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对有义务协助代表开展工作而拒绝履行义务的党组织和党员，同级党的委员会应当予以批评教育。</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对妨碍代表开展工作或者对代表开展工作进行打击报复的，按照有关规定追究相关责任人的责任。</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第五章　党代表大会代表资格的终止和停止</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第二十五条　党代表大会代表在任期内，有下列情形之一的，其代表资格终止：</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（一）受留党察看以上处分的；</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（二）被停止党籍，或者丧失中华人民共和国国籍的；</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（三）辞去代表职务被接受的。</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第二十六条　党的地方各级代表大会代表因组织关系迁出或者工作需要等原因调离同级党代表大会所属范围的，停止执行代表职务。</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第二十七条　因其他原因需要终止代表资格或者停止执行党代表大会代表职务的，按照本章上述规定处理。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第二十八条　党代表大会代表资格终止，由所在选举单位或者基层党组织提出，由同级党代表大会选举产生的党的委员会决定，报上级党的委员会备案。</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党的全国代表大会代表资格的终止，由党的中央委员会决定。</w:t>
      </w:r>
    </w:p>
    <w:p w:rsidR="00E84A5E" w:rsidRPr="00955663" w:rsidRDefault="00E84A5E" w:rsidP="00787825">
      <w:pPr>
        <w:shd w:val="clear" w:color="auto" w:fill="FFFFFF"/>
        <w:jc w:val="center"/>
        <w:outlineLvl w:val="1"/>
        <w:rPr>
          <w:rFonts w:ascii="黑体" w:eastAsia="黑体" w:hAnsi="宋体" w:cs="宋体"/>
          <w:bCs/>
          <w:kern w:val="0"/>
          <w:sz w:val="32"/>
          <w:szCs w:val="30"/>
        </w:rPr>
      </w:pPr>
      <w:r w:rsidRPr="00955663">
        <w:rPr>
          <w:rFonts w:ascii="黑体" w:eastAsia="黑体" w:hAnsi="宋体" w:cs="宋体" w:hint="eastAsia"/>
          <w:bCs/>
          <w:kern w:val="0"/>
          <w:sz w:val="32"/>
          <w:szCs w:val="30"/>
        </w:rPr>
        <w:t>第六章　附　则</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第二十九条　党的基层代表大会代表参照本条例有关规定执行。</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第三十条　省、自治区、直辖市党的委员会可以根据本条例，结合各地实际，制定党代表大会代表任期制的具体实施办法，并报中央备案。</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第三十一条　中国人民解放军和中国人民武装警察部队实行党代表大会代表任期制工作，由中央军委根据本条例制定实施办法。</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第三十二条　本条例由中共中央组织部负责解释。</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第三十三条　本条例自发布之日起施行。</w:t>
      </w:r>
    </w:p>
    <w:p w:rsidR="00E84A5E" w:rsidRPr="00980216" w:rsidRDefault="00E84A5E" w:rsidP="00787825">
      <w:pPr>
        <w:pStyle w:val="1"/>
        <w:spacing w:before="0" w:afterLines="50" w:after="289" w:line="880" w:lineRule="exact"/>
        <w:jc w:val="center"/>
        <w:rPr>
          <w:rFonts w:ascii="方正小标宋简体" w:eastAsia="方正小标宋简体"/>
          <w:b w:val="0"/>
        </w:rPr>
      </w:pPr>
      <w:bookmarkStart w:id="30" w:name="_Toc451782933"/>
      <w:r w:rsidRPr="00980216">
        <w:rPr>
          <w:rFonts w:ascii="方正小标宋简体" w:eastAsia="方正小标宋简体" w:hint="eastAsia"/>
          <w:b w:val="0"/>
        </w:rPr>
        <w:lastRenderedPageBreak/>
        <w:t>中国共产党地方组织选举工作条例</w:t>
      </w:r>
      <w:bookmarkEnd w:id="30"/>
    </w:p>
    <w:p w:rsidR="00E84A5E" w:rsidRPr="00B746E0" w:rsidRDefault="00E84A5E" w:rsidP="00787825">
      <w:pPr>
        <w:jc w:val="center"/>
        <w:rPr>
          <w:rFonts w:ascii="楷体" w:eastAsia="楷体" w:hAnsi="楷体"/>
          <w:sz w:val="32"/>
          <w:szCs w:val="32"/>
        </w:rPr>
      </w:pPr>
      <w:r w:rsidRPr="00B746E0">
        <w:rPr>
          <w:rFonts w:ascii="楷体" w:eastAsia="楷体" w:hAnsi="楷体" w:hint="eastAsia"/>
          <w:sz w:val="32"/>
          <w:szCs w:val="32"/>
        </w:rPr>
        <w:t>（1994年1月26日）</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第一章　总　则</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第一条　为健全党的民主集中制，完善党内选举制度，加强党的地方组织建设，根据《中国共产党章程》制定本条例。</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第二条　本条例适用于党的省、自治区、直辖市，设区的市、自治州，县（旗）、自治县、不设区的市、市辖区的代表大会及其委员会和纪律检查委员会全体会议的选举工作。</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第三条　党的地方各级组织任期届满，应按期进行换届选举。如需延期或提前换届选举，应经上级党的委员会批准。延长期限不得超过一年。</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第四条　党的地方各级代表大会代表，委员会委员、候补委员、常务委员会委员，纪律检查委员会委员、常务委员会委员实行差额选举。</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党的地方各级委员会和纪律检查委员会书记、副书记实行等额选举。</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第五条　选举应充分发扬民主，尊重和保障选举人的民主权利，体现选举人的意志。任何组织和个人不得以任何方式强迫选举人选举或不选举某个人。</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第六条　选举采用无记名投票方式。</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第七条　选举可以直接采用候选人数多于应选人数的差额选</w:t>
      </w:r>
      <w:r w:rsidRPr="00311D80">
        <w:rPr>
          <w:rFonts w:ascii="仿宋" w:eastAsia="仿宋" w:hAnsi="仿宋" w:cs="宋体" w:hint="eastAsia"/>
          <w:kern w:val="0"/>
          <w:sz w:val="32"/>
          <w:szCs w:val="32"/>
        </w:rPr>
        <w:lastRenderedPageBreak/>
        <w:t>举办法进行正式选举；也可以先采用差额选举办法进行预选，产生候选人名单，然后进行正式选举。</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第二章　代表的产生</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第八条　代表应是共产党员中的优秀分子，能够认真贯彻执行党的基本路线和方针、政策，按党性原则办事，严守党的纪律，有一定的议事能力。</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第九条　党的地方各级代表大会的代表名额，由召开代表大会的党的委员会全体会议，按照有利于充分发扬党内民主、有利于讨论决定问题和代表具有广泛性的原则确定。</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党的省、自治区、直辖市代表大会代表名额，一般为四百至八百名。</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设区的市、自治州代表大会代表名额，一般为三百至五百名。</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县（旗）、自治县、不设区的市和市辖区代表大会代表名额，一般为二百至四百名。</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党员和所辖党组织较多或较少的，可以适当增加或减少代表名额。</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第十条　代表名额的分配由召开代表大会的党的委员会按照所辖党组织的数量、党员人数和工作需要确定。</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第十一条　党的地方各级代表大会代表中应有各级领导干部、各类专业技术人员、各条战线先进模范人物、解放军、武警部队等各方面的代表。代表构成的指导性比例由召开代表大会的党的委员会根据实际情况确定。妇女代表和少数民族代表所占比例一</w:t>
      </w:r>
      <w:r w:rsidRPr="00311D80">
        <w:rPr>
          <w:rFonts w:ascii="仿宋" w:eastAsia="仿宋" w:hAnsi="仿宋" w:cs="宋体" w:hint="eastAsia"/>
          <w:kern w:val="0"/>
          <w:sz w:val="32"/>
          <w:szCs w:val="32"/>
        </w:rPr>
        <w:lastRenderedPageBreak/>
        <w:t>般不少于本地区妇女、少数民族党员占党员总数的比例。党的省、自治区、直辖市代表大会代表中各类专业技术人员和各条战线的先进模范人物占代表总数的比例一般不少于百分之二十五。</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第十二条　党的地方各级代表大会代表候选人的差额比例，不少于百分之二十。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第十三条　代表产生的程序：</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（一）选举单位按照分配的名额，采用自下而上的方式提名，经过充分酝酿协商，根据多数党组织或多数党员的意见提出代表候选人初步人选；</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（二）选举单位对候选人初步人选进行考察；</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（三）选举单位召开党的委员会全体会议确定代表候选人预备人选，报召开代表大会的党的委员会审查；</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（四）选举单位召开党员大会或代表大会或代表会议，对候选人预备人选进行充分酝酿，根据多数选举人的意见确定候选人，进行选举，选出的代表报召开代表大会的党的委员会审批。</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第十四条　党的地方各级委员会在代表大会召开前，负责对代表的产生程序和代表资格进行初步审查。代表大会成立的代表资格审查委员会在听取党的委员会的审查情况报告后，提出代表资格审查报告。经大会或大会主席团通过的代表，获得正式资格。</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第三章　委员会委员的产生</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第十五条　党的地方各级委员会委员、候补委员和纪律检查委员会委员候选人的提名，必须贯彻干部队伍革命化、年轻化、</w:t>
      </w:r>
      <w:r w:rsidRPr="00311D80">
        <w:rPr>
          <w:rFonts w:ascii="仿宋" w:eastAsia="仿宋" w:hAnsi="仿宋" w:cs="宋体" w:hint="eastAsia"/>
          <w:kern w:val="0"/>
          <w:sz w:val="32"/>
          <w:szCs w:val="32"/>
        </w:rPr>
        <w:lastRenderedPageBreak/>
        <w:t>知识化、专业化方针，坚持德才兼备的原则和结构合理的要求。</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第十六条　党的地方各级委员会候补委员人数，一般不少于委员、候补委员总数的百分之十五。</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第十七条　党的地方各级委员会委员、候补委员和纪律检查委员会委员候选人的差额比例，不少于百分之十。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党的地方各级委员会委员、候补委员和纪律检查委员会委员产生的程序：</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（一）党的委员会全体会议确定下届委员会、纪律检查委员会组成的原则；</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（二）常务委员会负责组织同级党政机关、群众组织和下一级党政机关中的党员领导干部酝酿推荐，在广泛听取意见的基础上，提出候选人初步人选；</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（三）党委组织部对初步人选进行考察；</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（四）常务委员会根据考察情况确定候选人预备人选，报上级党的委员会审批；</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（五）大会主席团审议候选人预备人选，提请各代表团充分酝酿，根据多数选举人的意见确定候选人，由大会进行选举。</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第十九条　党的地方各级委员会委员、候补委员一般应分别选举，先选举委员，再选举候补委员。委员候选人落选后，可以作候补委员候选人。也可以实行委员、候补委员一并选举，在获得赞成票超过半数的候选人中，依得票多少，先取足委员，再取足候补委员。</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lastRenderedPageBreak/>
        <w:t>第四章　常务委员会委员和书记、副书记的产生</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第二十条　党的地方各级委员会和纪律检查委员会常务委员会委员候选人数，应分别多于应选人数一至二人。</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第二十一条　党的地方各级委员会和纪律检查委员会常务委员会委员和书记、副书记产生的程序：</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（一）常务委员会提出候选人预备人选，报上级党的委员会审批；</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（二）新选举产生的党的委员会和纪律检查委员会分别召开全体会议，对候选人预备人选进行充分酝酿，根据多数委员的意见确定候选人；</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（三）党的委员会和纪律检查委员会全体会议进行选举时，先选举常务委员会委员，再选举书记、副书记。</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第二十二条　党的纪律检查委员会选举产生的常务委员会委员和书记、副书记，需经同级党的委员会全体会议通过。</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第五章　呈报审批</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第二十三条　召开代表大会的请示，党的省、自治区、直辖市委员会一般于召开代表大会四个月前报中央委员会审批；其他党的地方委员会一般于召开代表大会两个月前报上一级党的委员会审批。请示的内容包括：代表大会召开的时间和大会议程；代表名额、差额比例，代表构成的指导性比例；党的委员会委员、候补委员和常务委员会委员名额、差额比例，书记、副书记名额；纪律检查委员会委员和常务委员会委员名额、差额比例，书记、</w:t>
      </w:r>
      <w:r w:rsidRPr="00311D80">
        <w:rPr>
          <w:rFonts w:ascii="仿宋" w:eastAsia="仿宋" w:hAnsi="仿宋" w:cs="宋体" w:hint="eastAsia"/>
          <w:kern w:val="0"/>
          <w:sz w:val="32"/>
          <w:szCs w:val="32"/>
        </w:rPr>
        <w:lastRenderedPageBreak/>
        <w:t>副书记名额；选举办法。</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第二十四条　党的委员会委员、候补委员，常务委员会委员和书记、副书记候选人预备人选；纪律检查委员会委员，常务委员会委员和书记、副书记候选人预备人选，一般于召开代表大会一个月前报上一级党的委员会审批。</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第二十五条　当选的党的委员会委员、候补委员，纪律检查委员会委员，报上一级党的委员会备案；</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当选的党的委员会常务委员会委员和书记、副书记，纪律检查委员会常务委员会委员和书记、副书记，报上一级党的委员会审批。</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第六章　选举的实施</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第二十六条　参加选举的人数超过应到会人数的半数，方能进行选举。</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第二十七条　代表大会选举工作中的重大问题，由大会主席团集体讨论决定。</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代表大会的选举工作由主席团常务委员会主持。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大会主席团成员由党的委员会或各代表团从代表中提名，经大会预备会议表决通过。主席团常务委员会委员由党的委员会提名，经主席团会议表决通过。</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第二十八条　党的地方各级委员会、纪律检查委员会第一次全体会议的选举，由大会主席团各委托一名新当选的委员主持。</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第二十九条　代表大会主席团或选举单位党组织应实事求是</w:t>
      </w:r>
      <w:r w:rsidRPr="00311D80">
        <w:rPr>
          <w:rFonts w:ascii="仿宋" w:eastAsia="仿宋" w:hAnsi="仿宋" w:cs="宋体" w:hint="eastAsia"/>
          <w:kern w:val="0"/>
          <w:sz w:val="32"/>
          <w:szCs w:val="32"/>
        </w:rPr>
        <w:lastRenderedPageBreak/>
        <w:t>地向选举人介绍候选人的有关情况，并对选举人提出的询问作出负责的答复。</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第三十条　代表大会选举设总监票人一名，必要时也可以设副总监票人一名；设监票人若干名。监票人由各代表团从不是候选人的选举人中推荐，总监票人、副总监票人由大会主席团常务委员会从监票人中提名，经主席团或大会表决通过。</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党的委员会和纪律检查委员会第一次全体会议的选举设监票人若干名。监票人由会议主持人从不是候选人的委员中提名，经选举人表决通过。</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第三十一条　选举设计票人若干名。计票人由大会秘书长或委员会第一次会议的主持人指定，在监票人的监督下工作。</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第三十二条　代表、委员、候补委员、常务委员会委员候选人按姓氏笔画排列，书记、副书记候选人按上级党委批准的顺序排列。</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第三十三条　选举人不能写选票的，可由本人委托他人按选举人的意志代写。</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因故未出席会议的选举人，不能委托他人代为投票。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第三十四条　选举人对候选人可以投赞成票，可以投不赞成票，也可以弃权。投不赞成票者可以另选他人。</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第三十五条　选举收回的票数，等于或少于发出的票数，选举有效；多于发出的票数，选举无效，应重新选举。</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每张选票所选的人数，等于或少于规定应选人数的为有效票，</w:t>
      </w:r>
      <w:r w:rsidRPr="00311D80">
        <w:rPr>
          <w:rFonts w:ascii="仿宋" w:eastAsia="仿宋" w:hAnsi="仿宋" w:cs="宋体" w:hint="eastAsia"/>
          <w:kern w:val="0"/>
          <w:sz w:val="32"/>
          <w:szCs w:val="32"/>
        </w:rPr>
        <w:lastRenderedPageBreak/>
        <w:t>多于规定应选人数的为无效票。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第三十六条　差额预选时，可以集中投票，也可以分代表团投票，由大会统一计票。</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第三十七条　正式选举时，被选举人获得赞成票超过应到会有选举权人数半数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预选时，获得赞成票超过应到会有选举权人数半数的候选人，才能列为正式候选人；确定正式候选人，原则上按得票多少为序。如遇票数相等不能确定当选人或获得赞成票超过半数的被选举人少于、接近应选名额时，按正式选举时的相应办法处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第三十八条　被选举人得票情况，预选时，由总监票人向大会主席团报告；正式选举时，由总监票人向选举人报告，当选人名单由会议主持人向选举人宣布。</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第三十九条　当选的党代表大会代表，党的委员会委员，纪律检查委员会委员，其名单按姓氏笔画排列；</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当选的党的委员会候补委员，其名单按得票多少排列，得票相等的按姓氏笔画排列；</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当选的党的委员会和纪律检查委员会常务委员会委员、书记、副书记，其名单按上级党的委员会批准的顺序排列。</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第七章　监督和处分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第四十条　本条例由党的中央委员会和地方各级委员会、纪律检查委员会负责监督实施。</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第四十一条　党的地方各级代表大会的选举，如果发生违反党章的情况，上一级党的委员会在调查核实后，应作出选举无效和采取相应措施的决定，并报再上一级党的委员会审查批准，正式宣布执行。</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第四十二条　凡违反本条例规定，妨害选举人行使民主权利，或对检举选举中违纪行为的人进行压制、打击报复的，应根据问题的性质和情节轻重，对有关党组织或党员进行批评教育或给予党的纪律处分。</w:t>
      </w:r>
    </w:p>
    <w:p w:rsidR="00E84A5E" w:rsidRPr="00226AA8" w:rsidRDefault="00E84A5E"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第八章　附　则</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第四十三条　党的地方各级组织的选举，应根据本条例制定具体选举办法，经半数以上应到会选举人同意后实施。</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第四十四条　民族自治地方党组织执行本条例需要采取某些变通办法的，应报上级党组织批准。</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第四十五条　本条例由中共中央组织部负责解释。</w:t>
      </w:r>
    </w:p>
    <w:p w:rsidR="00E84A5E" w:rsidRPr="00311D80" w:rsidRDefault="00E84A5E"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第四十六条　本条例自发布之日起实施。过去有关党的地方组织选举工作的规定与本条例不一致的，按本条例执行。</w:t>
      </w:r>
    </w:p>
    <w:p w:rsidR="00E84A5E" w:rsidRPr="00311D80" w:rsidRDefault="00E84A5E" w:rsidP="00311D80">
      <w:pPr>
        <w:shd w:val="clear" w:color="auto" w:fill="FFFFFF"/>
        <w:ind w:firstLineChars="200" w:firstLine="620"/>
        <w:rPr>
          <w:rFonts w:ascii="仿宋" w:eastAsia="仿宋" w:hAnsi="仿宋" w:cs="宋体"/>
          <w:kern w:val="0"/>
          <w:sz w:val="32"/>
          <w:szCs w:val="32"/>
        </w:rPr>
      </w:pPr>
    </w:p>
    <w:p w:rsidR="0034557C" w:rsidRPr="00980216" w:rsidRDefault="0034557C" w:rsidP="00787825">
      <w:pPr>
        <w:pStyle w:val="1"/>
        <w:spacing w:before="0" w:afterLines="50" w:after="289" w:line="880" w:lineRule="exact"/>
        <w:jc w:val="center"/>
        <w:rPr>
          <w:rFonts w:ascii="方正小标宋简体" w:eastAsia="方正小标宋简体"/>
          <w:b w:val="0"/>
        </w:rPr>
      </w:pPr>
      <w:bookmarkStart w:id="31" w:name="_Toc451782934"/>
      <w:r w:rsidRPr="00980216">
        <w:rPr>
          <w:rFonts w:ascii="方正小标宋简体" w:eastAsia="方正小标宋简体" w:hint="eastAsia"/>
          <w:b w:val="0"/>
        </w:rPr>
        <w:lastRenderedPageBreak/>
        <w:t>中国共产党基层组织选举工作暂行条例</w:t>
      </w:r>
      <w:bookmarkEnd w:id="31"/>
    </w:p>
    <w:p w:rsidR="0034557C" w:rsidRPr="00226AA8" w:rsidRDefault="0034557C"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第一章</w:t>
      </w:r>
      <w:r w:rsidR="004E2577">
        <w:rPr>
          <w:rFonts w:ascii="黑体" w:eastAsia="黑体" w:hAnsi="宋体" w:cs="宋体" w:hint="eastAsia"/>
          <w:bCs/>
          <w:kern w:val="0"/>
          <w:sz w:val="32"/>
          <w:szCs w:val="30"/>
        </w:rPr>
        <w:t xml:space="preserve"> </w:t>
      </w:r>
      <w:r w:rsidRPr="00226AA8">
        <w:rPr>
          <w:rFonts w:ascii="黑体" w:eastAsia="黑体" w:hAnsi="宋体" w:cs="宋体" w:hint="eastAsia"/>
          <w:bCs/>
          <w:kern w:val="0"/>
          <w:sz w:val="32"/>
          <w:szCs w:val="30"/>
        </w:rPr>
        <w:t>总</w:t>
      </w:r>
      <w:r w:rsidR="001430E3">
        <w:rPr>
          <w:rFonts w:ascii="黑体" w:eastAsia="黑体" w:hAnsi="宋体" w:cs="宋体" w:hint="eastAsia"/>
          <w:bCs/>
          <w:kern w:val="0"/>
          <w:sz w:val="32"/>
          <w:szCs w:val="30"/>
        </w:rPr>
        <w:t xml:space="preserve"> </w:t>
      </w:r>
      <w:r w:rsidRPr="00226AA8">
        <w:rPr>
          <w:rFonts w:ascii="黑体" w:eastAsia="黑体" w:hAnsi="宋体" w:cs="宋体" w:hint="eastAsia"/>
          <w:bCs/>
          <w:kern w:val="0"/>
          <w:sz w:val="32"/>
          <w:szCs w:val="30"/>
        </w:rPr>
        <w:t xml:space="preserve">则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第一条 为健全党的民主集中制，完善党内选举制度，根据《中国共产党章程》，制定本条例。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第二条 本条例所称的党的基层组织，是工厂、商店、学校、机关、街道、合作社、农场、乡、镇、村和其他基层单位党的委员会、总支部委员会、支部委员会，包括基层委员会经批准设立的纪律检查委员会。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第三条 党的基层组织设立的委员会任期届满应按期进行换届选举。如需延期或提前进行换届选举，应报上级党组织批准。延长期限一般不超过一年。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第四条 党的基层组织设立的委员会由党员大会选举产生。党员人数在五百名以上或所辖党组织驻地分散的，经上级党组织批准，可以召开党员代表大会进行选举。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第五条 正式党员有表决权、选举权、被选举权。受留党察看处分的党员在留党察看期间没有表决权、选举权和被选举权；预备党员没有表决权、选举权和被选举权。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第六条 选举应尊重和保障党员的民主权利，充分发扬民主，体现选举人的意志。任何组织和个人不得以任何方式强迫选举人选举或不选举某个人。 </w:t>
      </w:r>
    </w:p>
    <w:p w:rsidR="0034557C" w:rsidRPr="00226AA8" w:rsidRDefault="0034557C"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 xml:space="preserve">第二章 代表的选举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 xml:space="preserve">第七条 党员代表大会的代表应能反映本选举单位的意见，代表党员的意志。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代表的名额一般为一百名至二百名，最多不超过三百名。其具体名额由召集代表大会的党组织按照有利于党员了解和直接参与党内事务，有利于讨论决定问题的原则确定，报上级党组织批准。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代表名额的分配根据党员人数和代表具有广泛性的原则确定。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第八条 代表候选人数应多于应选人数的百分二十。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第九条 代表候选人由选举单位组织全体党员酝酿提名，根据多数人的意见确定，提交党员大会或党员代表大会进行选举。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第十条 上届党的委员会成立代表资格审查小组，负责对代表的产生程序和资格进行审查。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代表的产生不符合规定程序的，应责成原选举单位重新进行选举；代表不具备资格的，应责成原选举单位撤换。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代表资格审查小组应向党员代表大会预备会议报告审查情况。经审查通过后的代表，获得正式资格。 </w:t>
      </w:r>
    </w:p>
    <w:p w:rsidR="0034557C" w:rsidRPr="00226AA8" w:rsidRDefault="0034557C"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 xml:space="preserve">第三章 委员会的选举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第十一条 党员基层组织设立的委员会委员候选人，按照德才兼备和班子结构合理的原则提名。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第十二条 委员候选人的差额为应选人数的百分之二十。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第十三条 党的总支部委员会、支部委员会候选人，由上届委员会根据多数党员的意见确定，在党员大会上进行选举。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 xml:space="preserve">第十四条 党的基层委员会和经批准设立的纪律检查委员会委员的产生：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召开党员大会的，由上届党的委员会根据所辖多数党组织的意见提出候选人，报上级党组织审查同意后，提交党员大会进行选举。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召开党员大会代表的，由上届党的委员会根据所辖多数党组织的意见提出候选人，报上级组织审查同意后，提请大会主席团讨论通过，由大会主席团提交各代表团（组）酝酿讨论，根据多数代表的意见确定候选人，提交党员代表大会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第十五条 委员会委员在任期内出缺，应召开党员大会或党员代表大会补选。 上级党的组织认为有必要时，可以调动或者指派下级党组织的负责人。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第十六条 党的基层组织设立的委员会的书记、副书记的产生，由上届委员会提出候选人，报上级党组织审查同意后，在委员会全体会议上进行选举。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不设委员会的支部书记、副书记的产生，由全体党员充分酝酿，提出候选人，报上级党组织审查同意后，在党员大会上进行选举。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第十七条 经批准设立常务委员会的党的基层委员会的常委候选人，由上届委员会按照比应选人数多一至二人差额提出，报上级党组织审查同意后，在委员会全体会议上进行选举。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选出的委员，报上级党组织备案；常委、书记、副</w:t>
      </w:r>
      <w:r w:rsidRPr="00311D80">
        <w:rPr>
          <w:rFonts w:ascii="仿宋" w:eastAsia="仿宋" w:hAnsi="仿宋" w:cs="宋体" w:hint="eastAsia"/>
          <w:kern w:val="0"/>
          <w:sz w:val="32"/>
          <w:szCs w:val="32"/>
        </w:rPr>
        <w:lastRenderedPageBreak/>
        <w:t xml:space="preserve">书记，报上级党组织批准。纪律检查委员会选出的书记、副书记，经同级党的委员会通过后，报上级党组织批准。 </w:t>
      </w:r>
    </w:p>
    <w:p w:rsidR="0034557C" w:rsidRPr="00226AA8" w:rsidRDefault="0034557C"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 xml:space="preserve">第四章 选举的实施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第十九条 进行选举时，有选举权的到会人数超过应到会人数的五分之四，会议有效。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第二十条 召开党员大会进行选举，由上届委员会主持。不设委员会的党支部进行选举，由上届支部书记主持。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召开党员代表大会进行选举，由大会主席团主持。大会主席团成员由上届党的委员会或各代表团（组）从代表中提名，经全体代表酝酿讨论，提交代表大会预备会议表决通过。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委员会第一次全体会议选举常委、书记、副书记，召开党员代表大会的，由大会主席团指定一名新选出的委员主持；召开党员大会的由上届委员会推荐一名新当选的委员主持。</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第二十一条 选举前，选举单位的党组织或大会主席团应将候选人的简历、工作实绩和主要优缺点向选举人作出实事求是的介绍，对选举人提出的询问应作出负责的答复。根据选举人的要求，可以组织候选人与选举人见面，由候选人作自我介绍，回答选举人提出的问题。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第二十二条 选举设监票人，负责对选举全过程进行监督。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党员大会或党员代表大会选举的监票人由全体党员或各代表团（组）从不是候选人的党员或代表中推选，经党员大会或党员代表大会表决通过。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 xml:space="preserve">委员会选举的监票人从不是书记、副书记、常委候选人的委员中推选，经全体委员会表决通过。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第二十三条 选举设记票人。计票人在监督人监督下进行工作。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第二十四条 选举一律采用无记名投票的方式。选票上的候选人名单以姓氏笔划为序排列。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第二十五条 选举人对候选人可以投赞成票或不赞成票，也可以弃权。投不赞成票者可以另选他人。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第二十六条 投票结束后，监票人、计票人应将投票人数和票数加以核对，作出记录，由监票人签字并公布候选人的得票数字；由会议主持人宣布当选人名单。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第二十七条 选举收回的选票，少于投票人数，选举有效；多于投票人数，选举无效，应重新选举。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每一选票所选人数少于规定应选人数的为有效票，多于规定应选人数的为无效票。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第二十八条 实行差额预选时，赞成票超过实到会有选举权的人数半数的，方可列为候选人。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第二十九条 进行正式选举时，被选举人获得的赞成票超过实到会有选举权人数的一半，始得当选。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当选人多于应选名额时，以得票多的当选。如遇票数相等不能确定当选人时，应就票相等的被选举人重新投票，得票多的当选。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当选人少于应选名额时，对不足的名额另行选举。如果接近</w:t>
      </w:r>
      <w:r w:rsidRPr="00311D80">
        <w:rPr>
          <w:rFonts w:ascii="仿宋" w:eastAsia="仿宋" w:hAnsi="仿宋" w:cs="宋体" w:hint="eastAsia"/>
          <w:kern w:val="0"/>
          <w:sz w:val="32"/>
          <w:szCs w:val="32"/>
        </w:rPr>
        <w:lastRenderedPageBreak/>
        <w:t xml:space="preserve">应选名额，也可以减少名额，不再进行选举。 </w:t>
      </w:r>
    </w:p>
    <w:p w:rsidR="0034557C" w:rsidRPr="00226AA8" w:rsidRDefault="0034557C"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 xml:space="preserve">第五章 监督和处分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第三十条 本条例由上级党的委员会和纪律检查委员会负责监督实施。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第三十一条 在选举中，凡是违反党章和本条例规定行为的，必须认真查外，根据问题的性质和情节轻重，给予有关党组织、党员批评教育，直至给予组织处理。 </w:t>
      </w:r>
    </w:p>
    <w:p w:rsidR="0034557C" w:rsidRPr="00226AA8" w:rsidRDefault="0034557C" w:rsidP="00787825">
      <w:pPr>
        <w:shd w:val="clear" w:color="auto" w:fill="FFFFFF"/>
        <w:jc w:val="center"/>
        <w:outlineLvl w:val="1"/>
        <w:rPr>
          <w:rFonts w:ascii="黑体" w:eastAsia="黑体" w:hAnsi="宋体" w:cs="宋体"/>
          <w:bCs/>
          <w:kern w:val="0"/>
          <w:sz w:val="32"/>
          <w:szCs w:val="30"/>
        </w:rPr>
      </w:pPr>
      <w:r w:rsidRPr="00226AA8">
        <w:rPr>
          <w:rFonts w:ascii="黑体" w:eastAsia="黑体" w:hAnsi="宋体" w:cs="宋体" w:hint="eastAsia"/>
          <w:bCs/>
          <w:kern w:val="0"/>
          <w:sz w:val="32"/>
          <w:szCs w:val="30"/>
        </w:rPr>
        <w:t>第六章 附</w:t>
      </w:r>
      <w:r w:rsidR="001430E3">
        <w:rPr>
          <w:rFonts w:ascii="黑体" w:eastAsia="黑体" w:hAnsi="宋体" w:cs="宋体" w:hint="eastAsia"/>
          <w:bCs/>
          <w:kern w:val="0"/>
          <w:sz w:val="32"/>
          <w:szCs w:val="30"/>
        </w:rPr>
        <w:t xml:space="preserve"> </w:t>
      </w:r>
      <w:r w:rsidRPr="00226AA8">
        <w:rPr>
          <w:rFonts w:ascii="黑体" w:eastAsia="黑体" w:hAnsi="宋体" w:cs="宋体" w:hint="eastAsia"/>
          <w:bCs/>
          <w:kern w:val="0"/>
          <w:sz w:val="32"/>
          <w:szCs w:val="30"/>
        </w:rPr>
        <w:t xml:space="preserve">则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第三十二条 选举单位应根据本条例制定选举工作细则，经党员大会或党员代表大会讨论通过后执行。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第三十三条 中国人民解放军党的基层组织的选举，由中央军委根据本条例的精神制定相应的规定。 </w:t>
      </w:r>
    </w:p>
    <w:p w:rsidR="0034557C"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 xml:space="preserve">第三十四条 本条例由中共中央组织部负责解释。 </w:t>
      </w:r>
    </w:p>
    <w:p w:rsidR="00E84A5E" w:rsidRPr="00311D80" w:rsidRDefault="0034557C"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第三十五条 本条例自发布之日起施行。过去有关党的基层组织选举工作的规定、办法与本条例不一致的，按本条例执行。</w:t>
      </w:r>
    </w:p>
    <w:p w:rsidR="0034557C" w:rsidRPr="00311D80" w:rsidRDefault="0034557C" w:rsidP="00311D80">
      <w:pPr>
        <w:shd w:val="clear" w:color="auto" w:fill="FFFFFF"/>
        <w:ind w:firstLineChars="200" w:firstLine="620"/>
        <w:rPr>
          <w:rFonts w:ascii="仿宋" w:eastAsia="仿宋" w:hAnsi="仿宋" w:cs="宋体"/>
          <w:kern w:val="0"/>
          <w:sz w:val="32"/>
          <w:szCs w:val="32"/>
        </w:rPr>
      </w:pPr>
    </w:p>
    <w:p w:rsidR="001644CD" w:rsidRDefault="001644CD" w:rsidP="00787825">
      <w:pPr>
        <w:jc w:val="left"/>
        <w:rPr>
          <w:rFonts w:ascii="方正小标宋简体" w:eastAsia="方正小标宋简体"/>
          <w:bCs/>
          <w:kern w:val="44"/>
          <w:sz w:val="44"/>
          <w:szCs w:val="44"/>
        </w:rPr>
      </w:pPr>
      <w:r>
        <w:rPr>
          <w:rFonts w:ascii="方正小标宋简体" w:eastAsia="方正小标宋简体"/>
          <w:b/>
        </w:rPr>
        <w:br w:type="page"/>
      </w:r>
    </w:p>
    <w:p w:rsidR="0034557C" w:rsidRPr="00980216" w:rsidRDefault="009A3B88" w:rsidP="00787825">
      <w:pPr>
        <w:pStyle w:val="1"/>
        <w:spacing w:before="0" w:afterLines="50" w:after="289" w:line="880" w:lineRule="exact"/>
        <w:jc w:val="center"/>
        <w:rPr>
          <w:rFonts w:ascii="方正小标宋简体" w:eastAsia="方正小标宋简体"/>
          <w:b w:val="0"/>
        </w:rPr>
      </w:pPr>
      <w:bookmarkStart w:id="32" w:name="_Toc451782935"/>
      <w:r w:rsidRPr="00980216">
        <w:rPr>
          <w:rFonts w:ascii="方正小标宋简体" w:eastAsia="方正小标宋简体" w:hint="eastAsia"/>
          <w:b w:val="0"/>
        </w:rPr>
        <w:lastRenderedPageBreak/>
        <w:t>关于领导干部报告个人有关事项的规定</w:t>
      </w:r>
      <w:bookmarkEnd w:id="32"/>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第一条　为加强对领导干部的管理和监督，促进领导干部廉洁从政，根据《中国共产党章程》、党内有关规定和国家有关法律法规，制定本规定。</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第二条　本规定所称领导干部包括：</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（一）各级党的机关、人大机关、行政机关、政协机关、审判机关、检察机关、民主党派机关中县处级副职以上（含县处级副职，下同）的干部；</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（二）人民团体、事业单位中相当于县处级副职以上的干部；</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大型、特大型国有独资企业、国有控股企业（含国有独资金融企业和国有控股金融企业）的中层以上领导人员和中型国有独资企业、国有控股企业（含国有独资金融企业和国有控股金融企业）的领导班子成员。</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副调研员以上非领导职务的干部和已退出现职、但尚未办理退（离）休手续的干部报告个人有关事项，适用本规定。</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第三条　领导干部应当报告下列本人婚姻变化和配偶、子女移居国（境）外、从业等事项：</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（一）本人的婚姻变化情况；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（二）本人持有因私出国（境）证件的情况；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（三）本人因私出国（境）的情况；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（四）子女与外国人、无国籍人通婚的情况；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（五）子女与港澳以及台湾居民通婚的情况；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（六）配偶、子女移居国（境）外的情况；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（七）配偶、子女从业情况，包括配偶、子女在国（境）外从业的情况和职务情况；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（八）配偶、子女被司法机关追究刑事责任的情况。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第四条　领导干部应当报告下列收入、房产、投资等事项：</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（一）本人的工资及各类奖金、津贴、补贴等；</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（二）本人从事讲学、写作、咨询、审稿、书画等劳务所得；</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（三）本人、配偶、共同生活的子女的房产情况；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（四）本人、配偶、共同生活的子女投资或者以其他方式持有有价证券、股票（包括股权激励）、期货、基金、投资型保险以及其他金融理财产品的情况；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（五）配偶、共同生活的子女投资非上市公司、企业的情况；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（六）配偶、共同生活的子女注册个体工商户、个人独资企业或者合伙企业的情况。</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第五条　领导干部应当于每年1月31日前集中报告一次上一年度本规定第三条、第四条所列事项。</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第六条　领导干部发生本规定第三条所列事项的，应当在事后30日内填写《领导干部个人有关事项报告表》，并按照规定报告。因特殊原因不能按时报告的，特殊原因消除后应当及时补报，并说明原因。</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第七条　新任领导干部应当在符合报告条件后30　日内按照</w:t>
      </w:r>
      <w:r w:rsidRPr="00311D80">
        <w:rPr>
          <w:rFonts w:ascii="仿宋" w:eastAsia="仿宋" w:hAnsi="仿宋" w:cs="宋体" w:hint="eastAsia"/>
          <w:kern w:val="0"/>
          <w:sz w:val="32"/>
          <w:szCs w:val="32"/>
        </w:rPr>
        <w:lastRenderedPageBreak/>
        <w:t>本规定报告个人有关事项。</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领导干部辞去公职的，在提出辞职申请时，应当一并报告个人有关事项。</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第八条　领导干部报告个人有关事项，按照干部管理权限由相应的组织（人事）部门负责受理：</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（一）中央管理的领导干部向中共中央组织部报告，报告材料由该领导干部所在单位主要负责人审签后，交所在党委（党组）的组织（人事）部门转交。</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属于本单位管理的领导干部，向本单位的组织（人事）部门报告；不属于本单位管理的领导干部，向上一级党委（党组）的组织（人事）部门报告，报告材料由该领导干部所在单位主要负责人审签后，交所在党委（党组）的组织（人事）部门转交。</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领导干部因发生职务变动而导致受理机构发生变化的，原受理机构应当及时将该领导干部的报告材料按照干部管理权限转交新的受理机构。</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第九条　领导干部在执行本规定过程中，认为有需要请示的事项，可以向受理报告的组织（人事）部门请示。</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请示事项属于具体执行中的问题，受理报告的组织（人事）部门应当认真研究，及时答复报告人；属于本规定的解释问题，受理报告的组织（人事）部门应当按照规定向中共中央纪律检查委员会、中共中央组织部、监察部请示，并按照中共中央纪律检查委员会、中共中央组织部、监察部的意见答复报告人。报告人</w:t>
      </w:r>
      <w:r w:rsidRPr="00311D80">
        <w:rPr>
          <w:rFonts w:ascii="仿宋" w:eastAsia="仿宋" w:hAnsi="仿宋" w:cs="宋体" w:hint="eastAsia"/>
          <w:kern w:val="0"/>
          <w:sz w:val="32"/>
          <w:szCs w:val="32"/>
        </w:rPr>
        <w:lastRenderedPageBreak/>
        <w:t>应当按照组织答复意见办理。</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第十条　报告人未按时报告的，有关组织（人事）部门应当督促其报告。</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第十一条　组织（人事）部门、纪检监察机关（机构）根据工作需要，可以对报告情况进行汇总综合，对存在的普遍性问题进行专项治理。</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第十二条　组织（人事）部门在干部监督工作和干部选拔任用工作中，按照干部管理权限，经本机关、本单位主要负责人批准，可以查阅有关领导干部报告个人有关事项的材料。</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纪检监察机关（机构）在履行职责时，按照干部管理权限，经本机关主要负责人批准，可以查阅有关领导干部报告个人有关事项的材料。</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检察机关在查办职务犯罪案件时，经本机关主要负责人批准，可以查阅案件涉及的领导干部报告个人有关事项的材料。</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第十三条　纪检监察机关（机构）、组织（人事）部门接到有关举报，或者在干部考核考察、巡视等工作中群众对领导干部涉及个人有关事项的问题反映突出的，按照干部管理权限，经纪检监察机关（机构）、组织（人事）部门主要负责人批准，可以对有关领导干部报告个人有关事项的材料进行调查核实。</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第十四条　受理报告的组织（人事）部门对报告人的报告材料，应当设专人妥善保管。</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第十五条　纪检监察机关（机构）和组织（人事）部门要加</w:t>
      </w:r>
      <w:r w:rsidRPr="00311D80">
        <w:rPr>
          <w:rFonts w:ascii="仿宋" w:eastAsia="仿宋" w:hAnsi="仿宋" w:cs="宋体" w:hint="eastAsia"/>
          <w:kern w:val="0"/>
          <w:sz w:val="32"/>
          <w:szCs w:val="32"/>
        </w:rPr>
        <w:lastRenderedPageBreak/>
        <w:t>强对本规定执行情况的监督检查。</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第十六条　领导干部应当按照本规定如实报告个人有关事项，自觉接受监督。</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第十七条　领导干部有下列情形之一的，根据情节轻重，给予批评教育、限期改正、责令作出检查、诫勉谈话、通报批评或者调整工作岗位、免职等处理；构成违纪的，依照有关规定给予纪律处分：</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（一）无正当理由不按时报告的；</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（二）不如实报告的；</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（三）隐瞒不报的；</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（四）不按照组织答复意见办理的。</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不按照规定报告个人有关事项，同时该事项构成另一违纪行为的，依照有关规定进行合并处理。</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本规定第三条第（六）项所称“移居国（境）外”，是指领导干部的配偶、子女获得外国国籍，或者获得国（境）外永久居留权、长期居留许可。</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本规定第四条所称“共同生活的子女”，是指领导干部的未成年子女和由其抚养的不能独立生活的成年子女。</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本规定第四条第（三）项所称“房产”，是指领导干部本人、配偶、共同生活的子女为所有权人或者共有人的房屋。</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第十九条　中共中央纪律检查委员会、中共中央组织部、监察部可以结合工作实际，制定实施细则。</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第二十条　中央军委可以根据本规定，结合中国人民解放军和中国人民武装警察部队的实际，制定有关规定。</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第二十一条　各省、自治区、直辖市党委和政府，需要扩大报告主体范围或者细化执行程序的，可以根据本规定，结合各自工作实际，制定具体实施办法，报中共中央纪律检查委员会、中共中央组织部、监察部备案。</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第二十二条　本规定由中共中央纪律检查委员会、中共中央组织部、监察部负责解释。</w:t>
      </w:r>
    </w:p>
    <w:p w:rsidR="009A3B88" w:rsidRPr="00311D80" w:rsidRDefault="009A3B8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第二十三条　本规定自发布之日起施行。1995年发布的《关于党政机关县（处）级以上领导干部收入申报的规定》、2006年发布的《关于党员领导干部报告个人有关事项的规定》同时废止。</w:t>
      </w:r>
    </w:p>
    <w:p w:rsidR="00F408CE" w:rsidRPr="00311D80" w:rsidRDefault="00F408CE" w:rsidP="00311D80">
      <w:pPr>
        <w:shd w:val="clear" w:color="auto" w:fill="FFFFFF"/>
        <w:ind w:firstLineChars="200" w:firstLine="620"/>
        <w:rPr>
          <w:rFonts w:ascii="仿宋" w:eastAsia="仿宋" w:hAnsi="仿宋" w:cs="宋体"/>
          <w:kern w:val="0"/>
          <w:sz w:val="32"/>
          <w:szCs w:val="32"/>
        </w:rPr>
      </w:pPr>
    </w:p>
    <w:p w:rsidR="001644CD" w:rsidRDefault="001644CD" w:rsidP="00787825">
      <w:pPr>
        <w:jc w:val="left"/>
        <w:rPr>
          <w:rFonts w:ascii="方正小标宋简体" w:eastAsia="方正小标宋简体"/>
          <w:bCs/>
          <w:kern w:val="44"/>
          <w:sz w:val="44"/>
          <w:szCs w:val="44"/>
        </w:rPr>
      </w:pPr>
      <w:r>
        <w:rPr>
          <w:rFonts w:ascii="方正小标宋简体" w:eastAsia="方正小标宋简体"/>
          <w:b/>
        </w:rPr>
        <w:br w:type="page"/>
      </w:r>
    </w:p>
    <w:p w:rsidR="00700116" w:rsidRPr="00980216" w:rsidRDefault="00700116" w:rsidP="00787825">
      <w:pPr>
        <w:pStyle w:val="1"/>
        <w:spacing w:before="0" w:afterLines="50" w:after="289" w:line="880" w:lineRule="exact"/>
        <w:jc w:val="center"/>
        <w:rPr>
          <w:rFonts w:ascii="方正小标宋简体" w:eastAsia="方正小标宋简体"/>
          <w:b w:val="0"/>
        </w:rPr>
      </w:pPr>
      <w:bookmarkStart w:id="33" w:name="_Toc451782936"/>
      <w:r w:rsidRPr="00980216">
        <w:rPr>
          <w:rFonts w:ascii="方正小标宋简体" w:eastAsia="方正小标宋简体" w:hint="eastAsia"/>
          <w:b w:val="0"/>
        </w:rPr>
        <w:lastRenderedPageBreak/>
        <w:t>关于中国共产党党费收缴、使用和管理的规定</w:t>
      </w:r>
      <w:bookmarkEnd w:id="33"/>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700116" w:rsidRPr="006F5228" w:rsidRDefault="00700116" w:rsidP="006F5228">
      <w:pPr>
        <w:shd w:val="clear" w:color="auto" w:fill="FFFFFF"/>
        <w:ind w:firstLineChars="200" w:firstLine="620"/>
        <w:outlineLvl w:val="1"/>
        <w:rPr>
          <w:rFonts w:ascii="黑体" w:eastAsia="黑体" w:hAnsi="宋体" w:cs="宋体"/>
          <w:bCs/>
          <w:kern w:val="0"/>
          <w:sz w:val="32"/>
          <w:szCs w:val="30"/>
        </w:rPr>
      </w:pPr>
      <w:r w:rsidRPr="006F5228">
        <w:rPr>
          <w:rFonts w:ascii="黑体" w:eastAsia="黑体" w:hAnsi="宋体" w:cs="宋体" w:hint="eastAsia"/>
          <w:bCs/>
          <w:kern w:val="0"/>
          <w:sz w:val="32"/>
          <w:szCs w:val="30"/>
        </w:rPr>
        <w:t>一、党费收缴</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第一条 按月领取工资的党员，每月以工资总额中相对固定的、经常性的工资收入（税后）为计算基数，按规定比例交纳党费。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w:t>
      </w:r>
      <w:r w:rsidR="000C3982" w:rsidRPr="00311D80">
        <w:rPr>
          <w:rFonts w:ascii="仿宋" w:eastAsia="仿宋" w:hAnsi="仿宋" w:cs="宋体" w:hint="eastAsia"/>
          <w:kern w:val="0"/>
          <w:sz w:val="32"/>
          <w:szCs w:val="32"/>
        </w:rPr>
        <w:t>（</w:t>
      </w:r>
      <w:r w:rsidRPr="00311D80">
        <w:rPr>
          <w:rFonts w:ascii="仿宋" w:eastAsia="仿宋" w:hAnsi="仿宋" w:cs="宋体" w:hint="eastAsia"/>
          <w:kern w:val="0"/>
          <w:sz w:val="32"/>
          <w:szCs w:val="32"/>
        </w:rPr>
        <w:t>奖金）。</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第二条 党员交纳党费的比例为：每月工资收入（税后）在3000元以下（含3000元）者，交纳月工资收入的0</w:t>
      </w:r>
      <w:r w:rsidR="00433A8C" w:rsidRPr="00311D80">
        <w:rPr>
          <w:rFonts w:ascii="仿宋" w:eastAsia="仿宋" w:hAnsi="仿宋" w:cs="宋体" w:hint="eastAsia"/>
          <w:kern w:val="0"/>
          <w:sz w:val="32"/>
          <w:szCs w:val="32"/>
        </w:rPr>
        <w:t>.</w:t>
      </w:r>
      <w:r w:rsidRPr="00311D80">
        <w:rPr>
          <w:rFonts w:ascii="仿宋" w:eastAsia="仿宋" w:hAnsi="仿宋" w:cs="宋体" w:hint="eastAsia"/>
          <w:kern w:val="0"/>
          <w:sz w:val="32"/>
          <w:szCs w:val="32"/>
        </w:rPr>
        <w:t>5％；3000元以上至5000元（含5000元）者，交纳1％；5000元以上至10000元（含10000元）者，交纳1</w:t>
      </w:r>
      <w:r w:rsidR="00433A8C" w:rsidRPr="00311D80">
        <w:rPr>
          <w:rFonts w:ascii="仿宋" w:eastAsia="仿宋" w:hAnsi="仿宋" w:cs="宋体" w:hint="eastAsia"/>
          <w:kern w:val="0"/>
          <w:sz w:val="32"/>
          <w:szCs w:val="32"/>
        </w:rPr>
        <w:t>.</w:t>
      </w:r>
      <w:r w:rsidRPr="00311D80">
        <w:rPr>
          <w:rFonts w:ascii="仿宋" w:eastAsia="仿宋" w:hAnsi="仿宋" w:cs="宋体" w:hint="eastAsia"/>
          <w:kern w:val="0"/>
          <w:sz w:val="32"/>
          <w:szCs w:val="32"/>
        </w:rPr>
        <w:t>5％；10000元以上者，交纳2％。</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第三条　实行年薪制人员中的党员，每月以当月实际领取的薪酬收入为计算基数，参照第一条、第二条规定交纳党费。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第四条　不按月取得收入的个体经营者等人员中的党员，每</w:t>
      </w:r>
      <w:r w:rsidRPr="00311D80">
        <w:rPr>
          <w:rFonts w:ascii="仿宋" w:eastAsia="仿宋" w:hAnsi="仿宋" w:cs="宋体" w:hint="eastAsia"/>
          <w:kern w:val="0"/>
          <w:sz w:val="32"/>
          <w:szCs w:val="32"/>
        </w:rPr>
        <w:lastRenderedPageBreak/>
        <w:t>月以个人上季度月平均纯收入为计算基数，参照第一条、第二条规定交纳党费。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第五条　离退休干部、职工中的党员，每月以实际领取的离退休费总额或养老金总额为计算基数，5000元以下（含5000元）的按0</w:t>
      </w:r>
      <w:r w:rsidR="00433A8C" w:rsidRPr="00311D80">
        <w:rPr>
          <w:rFonts w:ascii="仿宋" w:eastAsia="仿宋" w:hAnsi="仿宋" w:cs="宋体" w:hint="eastAsia"/>
          <w:kern w:val="0"/>
          <w:sz w:val="32"/>
          <w:szCs w:val="32"/>
        </w:rPr>
        <w:t>.</w:t>
      </w:r>
      <w:r w:rsidRPr="00311D80">
        <w:rPr>
          <w:rFonts w:ascii="仿宋" w:eastAsia="仿宋" w:hAnsi="仿宋" w:cs="宋体" w:hint="eastAsia"/>
          <w:kern w:val="0"/>
          <w:sz w:val="32"/>
          <w:szCs w:val="32"/>
        </w:rPr>
        <w:t>5％交纳党费，5000元以上的按1％交纳党费。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第六条　农民党员每月交纳党费0</w:t>
      </w:r>
      <w:r w:rsidR="00433A8C" w:rsidRPr="00311D80">
        <w:rPr>
          <w:rFonts w:ascii="仿宋" w:eastAsia="仿宋" w:hAnsi="仿宋" w:cs="宋体" w:hint="eastAsia"/>
          <w:kern w:val="0"/>
          <w:sz w:val="32"/>
          <w:szCs w:val="32"/>
        </w:rPr>
        <w:t>.</w:t>
      </w:r>
      <w:r w:rsidRPr="00311D80">
        <w:rPr>
          <w:rFonts w:ascii="仿宋" w:eastAsia="仿宋" w:hAnsi="仿宋" w:cs="宋体" w:hint="eastAsia"/>
          <w:kern w:val="0"/>
          <w:sz w:val="32"/>
          <w:szCs w:val="32"/>
        </w:rPr>
        <w:t>2元</w:t>
      </w:r>
      <w:r w:rsidR="00433A8C" w:rsidRPr="00311D80">
        <w:rPr>
          <w:rFonts w:ascii="仿宋" w:eastAsia="仿宋" w:hAnsi="仿宋" w:cs="宋体" w:hint="eastAsia"/>
          <w:kern w:val="0"/>
          <w:sz w:val="32"/>
          <w:szCs w:val="32"/>
        </w:rPr>
        <w:t>～</w:t>
      </w:r>
      <w:r w:rsidRPr="00311D80">
        <w:rPr>
          <w:rFonts w:ascii="仿宋" w:eastAsia="仿宋" w:hAnsi="仿宋" w:cs="宋体" w:hint="eastAsia"/>
          <w:kern w:val="0"/>
          <w:sz w:val="32"/>
          <w:szCs w:val="32"/>
        </w:rPr>
        <w:t>1元。学生党员、下岗失业的党员、依靠抚恤或救济生活的党员、领取当地最低生活保障金的党员，每月交纳党费0</w:t>
      </w:r>
      <w:r w:rsidR="00433A8C" w:rsidRPr="00311D80">
        <w:rPr>
          <w:rFonts w:ascii="仿宋" w:eastAsia="仿宋" w:hAnsi="仿宋" w:cs="宋体" w:hint="eastAsia"/>
          <w:kern w:val="0"/>
          <w:sz w:val="32"/>
          <w:szCs w:val="32"/>
        </w:rPr>
        <w:t>.</w:t>
      </w:r>
      <w:r w:rsidRPr="00311D80">
        <w:rPr>
          <w:rFonts w:ascii="仿宋" w:eastAsia="仿宋" w:hAnsi="仿宋" w:cs="宋体" w:hint="eastAsia"/>
          <w:kern w:val="0"/>
          <w:sz w:val="32"/>
          <w:szCs w:val="32"/>
        </w:rPr>
        <w:t>2元。</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第七条　交纳党费确有困难的党员，经党支部研究，报上一级党委批准后，可以少交或免交党费。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第八条　预备党员从支部大会通过其为预备党员之日起交纳党费。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第九条　党员一般应当向其正式组织关系所在的党支部交纳党费。持《中国共产党流动党员活动证》的党员，外出期间可以持证向流入地党组织交纳党费。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第十条　党员工资收入发生变化后，从按新工资标准领取工资的当月起，以新的工资收入为基数，按照规定比例交纳党费。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w:t>
      </w:r>
      <w:r w:rsidRPr="00311D80">
        <w:rPr>
          <w:rFonts w:ascii="仿宋" w:eastAsia="仿宋" w:hAnsi="仿宋" w:cs="宋体" w:hint="eastAsia"/>
          <w:kern w:val="0"/>
          <w:sz w:val="32"/>
          <w:szCs w:val="32"/>
        </w:rPr>
        <w:lastRenderedPageBreak/>
        <w:t>组织部，解放军总政治部组织部转交中央组织部。中央组织部给本人出具收据。</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第十二条　党员应当增强党员意识，主动按月交纳党费。遇到特殊情况，经党支部同意，可以每季度交纳一次党费，也可以委托其亲属或者其他党员代为交纳或者补交党费。补交党费的时间一般不得超过6个月。</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第十三条　对不按照规定交纳党费的党员，其所在党组织应及时对其进行批评教育，限期改正。对无正当理由，连续6个月不交纳党费的党员，按自行脱党处理。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第十四条　党组织应当按照规定收缴党员党费，不得垫交或扣缴党员党费，不得要求党员交纳规定以外的各种名目的“特殊党费”。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w:t>
      </w:r>
      <w:r w:rsidRPr="00311D80">
        <w:rPr>
          <w:rFonts w:ascii="仿宋" w:eastAsia="仿宋" w:hAnsi="仿宋" w:cs="宋体" w:hint="eastAsia"/>
          <w:kern w:val="0"/>
          <w:sz w:val="32"/>
          <w:szCs w:val="32"/>
        </w:rPr>
        <w:lastRenderedPageBreak/>
        <w:t>缴党费。</w:t>
      </w:r>
    </w:p>
    <w:p w:rsidR="00700116" w:rsidRPr="006F5228" w:rsidRDefault="00700116" w:rsidP="006F5228">
      <w:pPr>
        <w:shd w:val="clear" w:color="auto" w:fill="FFFFFF"/>
        <w:ind w:firstLineChars="200" w:firstLine="620"/>
        <w:outlineLvl w:val="1"/>
        <w:rPr>
          <w:rFonts w:ascii="黑体" w:eastAsia="黑体" w:hAnsi="宋体" w:cs="宋体"/>
          <w:bCs/>
          <w:kern w:val="0"/>
          <w:sz w:val="32"/>
          <w:szCs w:val="30"/>
        </w:rPr>
      </w:pPr>
      <w:r w:rsidRPr="006F5228">
        <w:rPr>
          <w:rFonts w:ascii="黑体" w:eastAsia="黑体" w:hAnsi="宋体" w:cs="宋体" w:hint="eastAsia"/>
          <w:bCs/>
          <w:kern w:val="0"/>
          <w:sz w:val="32"/>
          <w:szCs w:val="30"/>
        </w:rPr>
        <w:t>二、党费使用</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第十七条　使用党费应当坚持统筹安排、量入为出、收支平衡、略有结余的原则</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使用党费要向农村、街道社区和其他有困难的基层党组织倾斜。</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第十九条　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第二十条　使用和下拨党费，必须集体讨论决定，不得个人或者少数人说了算。</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第二十一条　请求下拨党费的请示，应当向上一级党组织提出，不得越级申请。上级党组织下拨的党费，必须专款专用，不得挪作他用。</w:t>
      </w:r>
    </w:p>
    <w:p w:rsidR="00700116" w:rsidRPr="006F5228" w:rsidRDefault="00700116" w:rsidP="006F5228">
      <w:pPr>
        <w:shd w:val="clear" w:color="auto" w:fill="FFFFFF"/>
        <w:ind w:firstLineChars="200" w:firstLine="620"/>
        <w:outlineLvl w:val="1"/>
        <w:rPr>
          <w:rFonts w:ascii="黑体" w:eastAsia="黑体" w:hAnsi="宋体" w:cs="宋体"/>
          <w:bCs/>
          <w:kern w:val="0"/>
          <w:sz w:val="32"/>
          <w:szCs w:val="30"/>
        </w:rPr>
      </w:pPr>
      <w:r w:rsidRPr="006F5228">
        <w:rPr>
          <w:rFonts w:ascii="黑体" w:eastAsia="黑体" w:hAnsi="宋体" w:cs="宋体" w:hint="eastAsia"/>
          <w:bCs/>
          <w:kern w:val="0"/>
          <w:sz w:val="32"/>
          <w:szCs w:val="30"/>
        </w:rPr>
        <w:t>三、党费管理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第二十二条　党费由党委组织部门代党委统一管理。党费的具体管理工作由各级党委组织部门承担党员教育管理职能的内设机构承办。</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第二十三条　党费的具体财务工作由各级党委组织部门内设</w:t>
      </w:r>
      <w:r w:rsidRPr="00311D80">
        <w:rPr>
          <w:rFonts w:ascii="仿宋" w:eastAsia="仿宋" w:hAnsi="仿宋" w:cs="宋体" w:hint="eastAsia"/>
          <w:kern w:val="0"/>
          <w:sz w:val="32"/>
          <w:szCs w:val="32"/>
        </w:rPr>
        <w:lastRenderedPageBreak/>
        <w:t>的财务机构或者同级党委的财务机构代办。必须指定专人负责，实行会计、出纳分设。党费会计核算和会计档案管理，参照财政部制定的《行政单位会计制度》执行。</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第二十七条　党的地方委员会和基层委员会可以留存党费。具体留存单位和留存比例，由各省、自治区、直辖市党委，中央</w:t>
      </w:r>
      <w:r w:rsidRPr="00311D80">
        <w:rPr>
          <w:rFonts w:ascii="仿宋" w:eastAsia="仿宋" w:hAnsi="仿宋" w:cs="宋体" w:hint="eastAsia"/>
          <w:kern w:val="0"/>
          <w:sz w:val="32"/>
          <w:szCs w:val="32"/>
        </w:rPr>
        <w:lastRenderedPageBreak/>
        <w:t>直属机关工委，中央国家机关工委，国务院国资委党委，中央各金融机构党委，铁道部政治部，民航总局党委，解放军总政治部，根据实际情况和工作需要确定，留存比例应当向基层倾斜。</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第二十九条　各级党委组织部门每年要检查一次党费收缴、使用和管理的情况，总结经验，发现问题，及时纠正。</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第三十条　对违反党费收缴、使用和管理规定的，依据《中国共产党纪律处分条例》及有关规定严肃查处，触犯刑律的依法处理。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第三十一条　中国人民解放军和中国人民武装警察部队中的党组织收缴、使用和管理党费的办法，由解放军总政治部参照本规定制定。</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第三十二条　本规定自2008年4月1日起施行，过去规定与本规定不一致的，以本规定为准。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第三十三条　本规定由中央组织部负责解释。</w:t>
      </w:r>
    </w:p>
    <w:p w:rsidR="00700116" w:rsidRPr="00980216" w:rsidRDefault="00700116" w:rsidP="00787825">
      <w:pPr>
        <w:pStyle w:val="1"/>
        <w:spacing w:before="0" w:afterLines="50" w:after="289" w:line="880" w:lineRule="exact"/>
        <w:jc w:val="center"/>
        <w:rPr>
          <w:rFonts w:ascii="方正小标宋简体" w:eastAsia="方正小标宋简体"/>
          <w:b w:val="0"/>
        </w:rPr>
      </w:pPr>
      <w:bookmarkStart w:id="34" w:name="_Toc451782937"/>
      <w:r w:rsidRPr="00980216">
        <w:rPr>
          <w:rFonts w:ascii="方正小标宋简体" w:eastAsia="方正小标宋简体" w:hint="eastAsia"/>
          <w:b w:val="0"/>
        </w:rPr>
        <w:lastRenderedPageBreak/>
        <w:t>中国共产党发展党员工作细则</w:t>
      </w:r>
      <w:bookmarkEnd w:id="34"/>
    </w:p>
    <w:p w:rsidR="00700116" w:rsidRPr="00EF0C79" w:rsidRDefault="00700116"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第一章　总</w:t>
      </w:r>
      <w:r w:rsidR="001430E3">
        <w:rPr>
          <w:rFonts w:ascii="黑体" w:eastAsia="黑体" w:hAnsi="宋体" w:cs="宋体" w:hint="eastAsia"/>
          <w:bCs/>
          <w:kern w:val="0"/>
          <w:sz w:val="32"/>
          <w:szCs w:val="30"/>
        </w:rPr>
        <w:t xml:space="preserve"> </w:t>
      </w:r>
      <w:r w:rsidRPr="00EF0C79">
        <w:rPr>
          <w:rFonts w:ascii="黑体" w:eastAsia="黑体" w:hAnsi="宋体" w:cs="宋体" w:hint="eastAsia"/>
          <w:bCs/>
          <w:kern w:val="0"/>
          <w:sz w:val="32"/>
          <w:szCs w:val="30"/>
        </w:rPr>
        <w:t>则</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第一条　为了规范发展党员工作，保证新发展的党员质量，保持党的先进性和纯洁性，根据《中国共产党章程》和党内有关规定，制定本细则。</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第二条　党的基层组织应当把吸收具有马克思主义信仰、共产主义觉悟和中国特色社会主义信念，自觉践行社会主义核心价值观的先进分子入党，作为一项经常性重要工作。</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禁止突击发展，反对“关门主义”。</w:t>
      </w:r>
    </w:p>
    <w:p w:rsidR="00700116" w:rsidRPr="00EF0C79" w:rsidRDefault="00700116"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第二章　入党积极分子的确定和培养教育</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第四条　党组织应当通过宣传党的政治主张和深入细致的思想政治工作，提高党外群众对党的认识，不断扩大入党积极分子队伍。</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第五条　年满十八岁的中国工人、农民、军人、知识分子和其他社会阶层的先进分子，承认党的纲领和章程，愿意参加党的</w:t>
      </w:r>
      <w:r w:rsidRPr="00311D80">
        <w:rPr>
          <w:rFonts w:ascii="仿宋" w:eastAsia="仿宋" w:hAnsi="仿宋" w:cs="宋体" w:hint="eastAsia"/>
          <w:kern w:val="0"/>
          <w:sz w:val="32"/>
          <w:szCs w:val="32"/>
        </w:rPr>
        <w:lastRenderedPageBreak/>
        <w:t>一个组织并在其中积极工作、执行党的决议和按期交纳党费的，可以申请加入中国共产党。</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第六条　入党申请人应当向工作、学习所在单位党组织提出入党申请，没有工作、学习单位或工作、学习单位未建立党组织的，应当向居住地党组织提出入党申请。</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流动人员还可以向单位所在地党组织或单位主管部门党组织提出入党申请，也可以向流动党员党组织提出入党申请。</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第七条　党组织收到入党申请书后，应当在一个月内派人同入党申请人谈话，了解基本情况。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第八条　在入党申请人中确定入党积极分子，应当采取党员推荐、群团组织推优等方式产生人选，由支部委员会（不设支部委员会的由支部大会，下同）研究决定，并报上级党委备案。</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第九条　党组织应当指定一至两名正式党员作入党积极分子的培养联系人。培养联系人的主要任务是：</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（一）向入党积极分子介绍党的基本知识；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（二）了解入党积极分子的政治觉悟、道德品质、现实表现和家庭情况等，做好培养教育工作，引导入党积极分子端正入党动机；</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（三）及时向党支部汇报入党积极分子情况；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（四）向党支部提出能否将入党积极分子列为发展对象的意见。</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第十条　党组织应当采取吸收入党积极分子听党课、参加党</w:t>
      </w:r>
      <w:r w:rsidRPr="00311D80">
        <w:rPr>
          <w:rFonts w:ascii="仿宋" w:eastAsia="仿宋" w:hAnsi="仿宋" w:cs="宋体" w:hint="eastAsia"/>
          <w:kern w:val="0"/>
          <w:sz w:val="32"/>
          <w:szCs w:val="32"/>
        </w:rPr>
        <w:lastRenderedPageBreak/>
        <w:t>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第十一条　党支部每半年对入党积极分子进行一次考察。基层党委每年对入党积极分子队伍状况作一次分析。针对存在的问题，采取改进措施。</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700116" w:rsidRPr="00EF0C79" w:rsidRDefault="00700116"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第三章　发展对象的确定和考察</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第十三条　对经过一年以上培养教育和考察、基本具备党员条件的入党积极分子，在听取党小组、培养联系人、党员和群众意见的基础上，支部委员会讨论同意并报上级党委备案后，可列为发展对象。</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第十四条　发展对象应当有两名正式党员作入党介绍人。入党介绍人一般由培养联系人担任，也可由党组织指定。</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受留党察看处分、尚未恢复党员权利的党员，不能作入党介绍人。</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第十五条　入党介绍人的主要任务是：</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（一）向发展对象解释党的纲领、章程，说明党员的条件、义务和权利；</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（二）认真了解发展对象的入党动机、政治觉悟、道德品质、工作经历、现实表现等情况，如实向党组织汇报；</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（三）指导发展对象填写《中国共产党入党志愿书》，并认真填写自己的意见；</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（四）向支部大会负责地介绍发展对象的情况；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（五）发展对象批准为预备党员后，继续对其进行教育帮助。</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第十六条　党组织必须对发展对象进行政治审查。</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政治审查的主要内容是：对党的理论和路线、方针、政策的态度；政治历史和在重大政治斗争中的表现；遵纪守法和遵守社会公德情况；直系亲属和与本人关系密切的主要社会关系的政治情况。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政治审查必须严肃认真、实事求是，注重本人的一贯表现。</w:t>
      </w:r>
      <w:r w:rsidRPr="00311D80">
        <w:rPr>
          <w:rFonts w:ascii="仿宋" w:eastAsia="仿宋" w:hAnsi="仿宋" w:cs="宋体" w:hint="eastAsia"/>
          <w:kern w:val="0"/>
          <w:sz w:val="32"/>
          <w:szCs w:val="32"/>
        </w:rPr>
        <w:lastRenderedPageBreak/>
        <w:t>审查情况应当形成结论性材料。</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凡是未经政治审查或政治审查不合格的，不能发展入党。</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未经培训的，除个别特殊情况外，不能发展入党。</w:t>
      </w:r>
    </w:p>
    <w:p w:rsidR="00700116" w:rsidRPr="00EF0C79" w:rsidRDefault="00700116"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第四章　预备党员的接收</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接收预备党员应当严格按照党章规定的程序办理。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第十九条　支部委员会应当对发展对象进行严格审查，经集体讨论认为合格后，报具有审批权限的基层党委预审。</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基层党委对发展对象的条件、培养教育情况等进行审查，根据需要听取执纪执法等相关部门的意见。审查结果以书面形式通知党支部，并向审查合格的发展对象发放《中国共产党入党志愿书》。</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发展对象未来三个月内将离开工作、学习单位的，一般不办理接收预备党员的手续。</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第二十条　经基层党委预审合格的发展对象，由支部委员会提交支部大会讨论。</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召开讨论接收预备党员的支部大会，有表决权的到会人数必须超过应到会有表决权人数的半数。</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第二十一条　支部大会讨论接收预备党员的主要程序是：</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（一）发展对象汇报对党的认识、入党动机、本人履历、家庭和主要社会关系情况，以及需向党组织说明的问题；</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（二）入党介绍人介绍发展对象有关情况，并对其能否入党表明意见；</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（三）支部委员会报告对发展对象的审查情况；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支部大会讨论两个以上的发展对象入党时，必须逐个讨论和表决。</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第二十二条　党支部应当及时将支部大会决议写入《中国共产党入党志愿书》，连同本人入党申请书、政治审查材料、培养教育考察材料等，一并报上级党委审批。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支部大会决议主要包括：发展对象的主要表现；应到会和实际到会有表决权的党员人数；表决结果；通过决议的日期；支部书记签名。</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第二十三条　预备党员必须由党委（工委，下同）审批。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乡镇（街道）党委所属的基层党委，不能审批预备党员，但应当对支部大会通过接收的预备党员进行审议。</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党总支不能审批预备党员，但应当对支部大会通过接收的预备党员进行审议。</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除另有规定外，临时党组织不能接收、审批预备党员。</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党组不能审批预备党员。</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第二十五条　党委审批预备党员，必须集体讨论和表决。</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党委会审批两个以上的发展对象入党时，应当逐个审议和表决。</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第二十六条　党委对党支部上报的接收预备党员的决议，应当在三个月内审批，并报上级党委组织部门备案。如遇特殊情况可适当延长审批时间，但不得超过六个月。</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第二十七条　在特殊情况下，党的中央和省、自治区、直辖市委员会可以直接接收党员。</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第二十八条　对在中国特色社会主义事业中为党和人民利益英勇献身，事迹突出，在一定范围内有较大影响，生前一贯表现良好并曾向党组织提出过入党要求的人员，可以追认为党员。</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追认党员必须严格掌握，由所在单位党组织讨论决定后，经上级党委审查，报省一级党委批准。</w:t>
      </w:r>
    </w:p>
    <w:p w:rsidR="00700116" w:rsidRPr="00EF0C79" w:rsidRDefault="00700116"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第五章　预备党员的教育、考察和转正</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第二十九条　党组织应当及时将上级党委批准的预备党员编入党支部和党小组，对预备党员继续进行教育和考察。</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第三十条　预备党员必须面向党旗进行入党宣誓。入党宣誓仪式，一般由基层党委或党支部（党总支）组织进行。</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第三十一条　党组织应当通过党的组织生活、听取本人汇报、个别谈心、集中培训、实践锻炼等方式，对预备党员进行教育和考察。</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第三十二条　预备党员的预备期为一年。预备期从支部大会通过其为预备党员之日算起。</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预备党员违犯党纪，情节较轻，尚可保留预备党员资格的，应当对其进行批评教育或延长预备期；情节较重的，应当取消其</w:t>
      </w:r>
      <w:r w:rsidRPr="00311D80">
        <w:rPr>
          <w:rFonts w:ascii="仿宋" w:eastAsia="仿宋" w:hAnsi="仿宋" w:cs="宋体" w:hint="eastAsia"/>
          <w:kern w:val="0"/>
          <w:sz w:val="32"/>
          <w:szCs w:val="32"/>
        </w:rPr>
        <w:lastRenderedPageBreak/>
        <w:t>预备党员资格。</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预备党员转为正式党员、延长预备期或取消预备党员资格，应当经支部大会讨论通过和上级党组织批准。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第三十三条　预备党员转正的手续是：本人向党支部提出书面转正申请；党小组提出意见；党支部征求党员和群众的意见；支部委员会审查；支部大会讨论、表决通过；报上级党委审批。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讨论预备党员转正的支部大会，对到会人数、赞成人数等要求与讨论接收预备党员的支部大会相同。</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第三十四条　党委对党支部上报的预备党员转正的决议，应当在三个月内审批。审批结果应当及时通知党支部。党支部书记应当同本人谈话，并将审批结果在党员大会上宣布。</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党员的党龄，从预备期满转为正式党员之日算起。</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第三十五条　预备期未满的预备党员工作、学习所在单位（居住地）发生变动，应当及时报告原所在党组织。原所在党组织应当及时将对其培养教育和考察的情况，认真负责地介绍给接收预备党员的党组织。</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党组织应当对转入的预备党员的入党材料进行严格审查，对无法认定的预备党员，报县级以上党委组织部门批准，不予承认。</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第三十六条　基层党组织对转入的预备党员，在其预备期满时，如认为有必要，可推迟讨论其转正问题，推迟时间不超过六个月。转为正式党员的，其转正时间自预备期满之日算起。</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第三十七条　预备党员转正后，党支部应当及时将其《中国</w:t>
      </w:r>
      <w:r w:rsidRPr="00311D80">
        <w:rPr>
          <w:rFonts w:ascii="仿宋" w:eastAsia="仿宋" w:hAnsi="仿宋" w:cs="宋体" w:hint="eastAsia"/>
          <w:kern w:val="0"/>
          <w:sz w:val="32"/>
          <w:szCs w:val="32"/>
        </w:rPr>
        <w:lastRenderedPageBreak/>
        <w:t>共产党入党志愿书》、入党申请书、政治审查材料、转正申请书和培养教育考察材料，交党委存入本人人事档案。无人事档案的，建立党员档案，由所在党委或县级党委组织部门保存。</w:t>
      </w:r>
    </w:p>
    <w:p w:rsidR="00700116" w:rsidRPr="00EF0C79" w:rsidRDefault="00700116"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第六章　发展党员工作的领导和纪律</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第三十八条　各级党委应当把发展党员工作列入重要议事日程，纳入党建工作责任制，作为党建工作述职、评议、考核和党务公开的重要内容。</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对发展党员工作情况，市（地、州、盟）、县（市、区、旗）党委每半年检查一次，省、自治区、直辖市党委每年检查一次。检查结果及时上报，并向下通报。</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重视从青年工人、农民、知识分子中发展党员，优化党员队伍结构。对具备发展党员条件但长期不做发展党员工作的基层党组织，上级党委应当加强指导和督促检查，必要时对其进行组织整顿。</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第三十九条　各级党委组织部门每年应当向同级党委和上级党委组织部门报告发展党员工作情况和发展党员工作计划，如实反映带有倾向性的问题和对违反规定发展党员的查处情况。</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第四十条　县以上党委及其组织部门应当重视对组织员的选拔、配备和培训，充分发挥他们在发展党员工作中的作用。</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第四十一条　各级党组织对发展党员工作中出现的违纪违规问题和不正之风，应当严肃查处。对不坚持标准、不履行程序、超过审批时限和培养考察失职、审查把关不严的党组织及其负责</w:t>
      </w:r>
      <w:r w:rsidRPr="00311D80">
        <w:rPr>
          <w:rFonts w:ascii="仿宋" w:eastAsia="仿宋" w:hAnsi="仿宋" w:cs="宋体" w:hint="eastAsia"/>
          <w:kern w:val="0"/>
          <w:sz w:val="32"/>
          <w:szCs w:val="32"/>
        </w:rPr>
        <w:lastRenderedPageBreak/>
        <w:t>人、直接责任人应当进行批评教育，情节严重的给予纪律处分。典型案例应当及时通报，对违反规定吸收入党的，一律不予承认，并在支部大会上公布。</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对采取弄虚作假或其他手段把不符合党员条件的人发展为党员，或为非党员出具党员身份证明的，应当依纪依法严肃处理。</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第四十二条　《中国共产党入党志愿书》的式样由中央组织部负责制定，省级党委组织部门按照式样统一印制，并严格管理。</w:t>
      </w:r>
    </w:p>
    <w:p w:rsidR="00700116" w:rsidRPr="00EF0C79" w:rsidRDefault="00700116"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第七章　附</w:t>
      </w:r>
      <w:r w:rsidR="001430E3">
        <w:rPr>
          <w:rFonts w:ascii="黑体" w:eastAsia="黑体" w:hAnsi="宋体" w:cs="宋体" w:hint="eastAsia"/>
          <w:bCs/>
          <w:kern w:val="0"/>
          <w:sz w:val="32"/>
          <w:szCs w:val="30"/>
        </w:rPr>
        <w:t xml:space="preserve"> </w:t>
      </w:r>
      <w:r w:rsidRPr="00EF0C79">
        <w:rPr>
          <w:rFonts w:ascii="黑体" w:eastAsia="黑体" w:hAnsi="宋体" w:cs="宋体" w:hint="eastAsia"/>
          <w:bCs/>
          <w:kern w:val="0"/>
          <w:sz w:val="32"/>
          <w:szCs w:val="30"/>
        </w:rPr>
        <w:t>则</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第四十三条　本细则由中央组织部负责解释。</w:t>
      </w:r>
    </w:p>
    <w:p w:rsidR="00700116" w:rsidRPr="00311D80" w:rsidRDefault="00700116"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第四十四条　本细则自发布之日起施行。《中国共产党发展党员工作细则（试行）》（中组发〔1990〕3号）同时废止。</w:t>
      </w:r>
    </w:p>
    <w:p w:rsidR="00700116" w:rsidRPr="00311D80" w:rsidRDefault="00700116" w:rsidP="00311D80">
      <w:pPr>
        <w:shd w:val="clear" w:color="auto" w:fill="FFFFFF"/>
        <w:ind w:firstLineChars="200" w:firstLine="620"/>
        <w:rPr>
          <w:rFonts w:ascii="仿宋" w:eastAsia="仿宋" w:hAnsi="仿宋" w:cs="宋体"/>
          <w:kern w:val="0"/>
          <w:sz w:val="32"/>
          <w:szCs w:val="32"/>
        </w:rPr>
      </w:pPr>
    </w:p>
    <w:p w:rsidR="001644CD" w:rsidRDefault="001644CD" w:rsidP="00787825">
      <w:pPr>
        <w:jc w:val="left"/>
        <w:rPr>
          <w:rFonts w:ascii="方正小标宋简体" w:eastAsia="方正小标宋简体"/>
          <w:bCs/>
          <w:kern w:val="44"/>
          <w:sz w:val="44"/>
          <w:szCs w:val="44"/>
        </w:rPr>
      </w:pPr>
      <w:r>
        <w:rPr>
          <w:rFonts w:ascii="方正小标宋简体" w:eastAsia="方正小标宋简体"/>
          <w:b/>
        </w:rPr>
        <w:br w:type="page"/>
      </w:r>
    </w:p>
    <w:p w:rsidR="00884078" w:rsidRPr="00980216" w:rsidRDefault="00884078" w:rsidP="00787825">
      <w:pPr>
        <w:pStyle w:val="1"/>
        <w:spacing w:before="0" w:afterLines="50" w:after="289" w:line="880" w:lineRule="exact"/>
        <w:jc w:val="center"/>
        <w:rPr>
          <w:rFonts w:ascii="方正小标宋简体" w:eastAsia="方正小标宋简体"/>
          <w:b w:val="0"/>
        </w:rPr>
      </w:pPr>
      <w:bookmarkStart w:id="35" w:name="_Toc451782938"/>
      <w:r w:rsidRPr="00980216">
        <w:rPr>
          <w:rFonts w:ascii="方正小标宋简体" w:eastAsia="方正小标宋简体" w:hint="eastAsia"/>
          <w:b w:val="0"/>
        </w:rPr>
        <w:lastRenderedPageBreak/>
        <w:t>中国共产党党和国家机关基层组织工作条例</w:t>
      </w:r>
      <w:bookmarkEnd w:id="35"/>
    </w:p>
    <w:p w:rsidR="00700116" w:rsidRPr="00B746E0" w:rsidRDefault="00884078" w:rsidP="00787825">
      <w:pPr>
        <w:jc w:val="center"/>
        <w:rPr>
          <w:rFonts w:ascii="楷体" w:eastAsia="楷体" w:hAnsi="楷体"/>
          <w:sz w:val="32"/>
          <w:szCs w:val="32"/>
        </w:rPr>
      </w:pPr>
      <w:r w:rsidRPr="00B746E0">
        <w:rPr>
          <w:rFonts w:ascii="楷体" w:eastAsia="楷体" w:hAnsi="楷体" w:hint="eastAsia"/>
          <w:sz w:val="32"/>
          <w:szCs w:val="32"/>
        </w:rPr>
        <w:t>（2010年6月4日）</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第一章　总　则</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第一条　为加强和改进新形势下党和国家机关党的工作，充分发挥机关基层党组织的作用，根据《中国共产党章程》和党内有关规定，结合机关工作实际，制定本条例。</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第二条　机关基层党组织要高举中国特色社会主义伟大旗帜，以马克思列宁主义、毛泽东思想、邓小平理论和“三个代表”重要思想为指导，深入贯彻落实科学发展观，认真贯彻党的路线方针政策，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为改革开放和社会主义现代化建设服务。</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第三条　机关基层党组织协助本单位负责人完成任务，改进工作，对包括本单位负责人在内的每个党员进行监督。</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第四条　机关基层党组织在上级党的委员会或者党的机关工作委员会领导下开展工作，同时接受本部门党组（党委）的指导。</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第五条　机关基层党组织要坚持民主集中制原则。凡属重要</w:t>
      </w:r>
      <w:r w:rsidRPr="00311D80">
        <w:rPr>
          <w:rFonts w:ascii="仿宋" w:eastAsia="仿宋" w:hAnsi="仿宋" w:cs="宋体" w:hint="eastAsia"/>
          <w:kern w:val="0"/>
          <w:sz w:val="32"/>
          <w:szCs w:val="32"/>
        </w:rPr>
        <w:lastRenderedPageBreak/>
        <w:t>事项都要按照集体领导、民主集中、个别酝酿、会议决定的原则，由机关党的基层委员会、总支部委员会、支部委员会集体讨论，作出决定。机关基层党组织负责人应当带头发扬民主，自觉接受党员监督。</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第二章　组织设置</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第六条　机关党员100人以上的，设立党的基层委员会。党员不足100人的，因工作需要，经上级党组织批准，也可以设立党的基层委员会。党的基层委员会由党员大会或者党员代表大会选举产生。市（地）级以上机关党的基层委员会，每届任期4年；县级机关党的基层委员会，每届任期3年。</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机关党的代表大会代表实行任期制。</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第七条　机关党员50人以上、100人以下的，设立党的总支部委员会。党员不足50人的，因工作需要，经上级党组织批准，也可以设立党的总支部委员会。党的总支部委员会由党员大会选举产生，每届任期3年。</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第八条　机关正式党员3人以上的，成立党的支部。党员7人以上的党的支部，设立支部委员会，支部委员会由党员大会选举产生；党员不足7人的党的支部，不设支部委员会，由党员大会选举支部书记1人，必要时增选副书记1人。党的支部委员会和不设支部委员会的支部书记、副书记，每届任期2年或者3年。</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第九条　机关基层党组织应当按期换届。机关党的基层委员会、总支部委员会、支部委员会书记、副书记通过选举产生，报</w:t>
      </w:r>
      <w:r w:rsidRPr="00311D80">
        <w:rPr>
          <w:rFonts w:ascii="仿宋" w:eastAsia="仿宋" w:hAnsi="仿宋" w:cs="宋体" w:hint="eastAsia"/>
          <w:kern w:val="0"/>
          <w:sz w:val="32"/>
          <w:szCs w:val="32"/>
        </w:rPr>
        <w:lastRenderedPageBreak/>
        <w:t>上级党组织批准。</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书记一般应当由本部门党员负责人兼任，也可以由同级党员干部专任。党员人数和直属单位较多的机关党的基层委员会，设专职副书记。书记、副书记在任期内职务变动，应当事先征得上级机关党组织的同意。</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第十条　设立机关党的基层委员会的部门，一般应当设立机关党的纪律检查委员会。机关党的纪律检查委员会书记应当由机关党的基层委员会副书记或者相应职级的党员干部担任。不设机关党的纪律检查委员会的部门，机关党的基层委员会中应当设立纪律检查委员。</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第十一条　机关基层党组织根据工作需要，本着精干、高效和有利于加强党的工作的原则，设置办事机构，配备必要的工作人员。</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机关基层党组织的活动经费，列入行政经费预算，保障工作需要。</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第三章　基本职责</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第十二条　机关党的基层委员会（含不设党的基层委员会的总支部委员会、支部委员会）的基本职责是：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宣传和执行党的路线方针政策，宣传和执行党中央、上级组织和本组织的决议，充分发挥党组织的战斗堡垒作用和党员的先锋模范作用，团结、组织党内外的干部和群众，支持和协助本单位负责人完成工作任务。</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二）组织党员深入学习马克思列宁主义、毛泽东思想、邓小平理论、“三个代表”重要思想以及科学发展观，学习党的路线方针政策，学习社会主义核心价值体系，学习国家法律法规，学习党的历史，同时广泛学习社会主义现代化建设所需要的经济、政治、文化、科技等各方面知识，建设学习型党组织。</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（三）对党员进行教育、管理和服务，督促党员履行义务，保障党员的权利不受侵犯。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（四）对党员进行监督，督促党员干部和其他任何工作人员严格遵守国法政纪，加强党风廉政建设，严格执行党的纪律，坚决同腐败现象作斗争。</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（五）做好机关工作人员的思想政治工作，了解和反映群众的意见，维护群众的正当权益，帮助群众解决实际困难，推进机关社会主义精神文明建设与和谐机关建设。</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（六）对要求入党的积极分子进行教育、培养和考察，做好发展党员工作。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（七）协助党组（党委）管理机关基层党组织和群众组织的干部；配合干部人事部门对机关行政领导干部进行考核和民主评议；对机关行政干部的任免、调动和奖惩提出意见和建议。</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（八）领导机关工会、共青团、妇委会等群众组织，支持这些组织依照各自的章程独立负责地开展工作。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（九）按照党组织的隶属关系，领导直属单位党的工作。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第十三条　机关党的纪律检查委员会的主要职责是：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（一）维护党的章程和其他党内法规，经常对党员进行遵纪守法教育，作出关于维护党纪的决定。</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（二）检查党组织和党员贯彻执行党的路线方针政策和决议的情况，对机关党员干部行使权力进行监督。</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（三）协助机关党的基层委员会加强党风廉政建设和组织协调反腐败工作。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（四）检查、处理党组织和党员违反党的章程和其他党内法规的案件，按照有关规定，决定或取消对这些案件中的党员的处分。</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（五）受理对党组织和党员违犯党纪行为的检举和党员的控告、申诉，保障党员的权利。</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第四章　党员的教育、管理、服务和发展</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第十四条　机关基层党组织应当按照建设学习型党组织的要求，建立健全让党员经常受教育、永葆先进性的长效机制，做到经常性教育与集中培训相结合。党员每年参加教育培训的时间一般不少于24学时，其中党组织领导班子成员一般不少于40学时。拓宽党员受教育的渠道，积极组织党员参加党内集中教育活动，建立健全党员集中轮训制度，完善党员领导干部讲党课制度，对党员参加学习教育的情况进行严格考核。注重发挥各级机关党校在党员教育培训中的重要作用。</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第十五条　深入开展创先争优活动。紧密联系机关实际，充分发挥党组织的战斗堡垒作用和党员的先锋模范作用，在推动科</w:t>
      </w:r>
      <w:r w:rsidRPr="00311D80">
        <w:rPr>
          <w:rFonts w:ascii="仿宋" w:eastAsia="仿宋" w:hAnsi="仿宋" w:cs="宋体" w:hint="eastAsia"/>
          <w:kern w:val="0"/>
          <w:sz w:val="32"/>
          <w:szCs w:val="32"/>
        </w:rPr>
        <w:lastRenderedPageBreak/>
        <w:t>学发展、促进社会和谐、服务人民群众、加强基层组织的实践中建功立业。</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第十六条　严格党的组织生活，增强党内生活的原则性和实效性，健全党内生活制度。按期召开民主生活会，认真开展批评与自我批评，定期开展党员党性分析评议活动。经常分析党内思想状况，加强党员思想教育。做好民主评议党员工作，严肃处置不合格党员。</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第十七条　做好党员服务工作，建立健全党内激励、关怀、帮扶机制。关心党员思想、学习、工作和生活，了解党员需求，及时反映涉及党员切身利益的重要情况。认真做好离退休党员、流动党员的服务工作。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严格按照坚持标准、保证质量、改善结构、慎重发展的方针和有关规定发展党员。</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第五章　基层党内民主与监督</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第十九条　坚持民主基础上的集中和集中指导下的民主相结合，保障机关党员民主权利，加强机关党内基层民主建设，切实推进党内民主，充分发挥机关基层党组织和广大党员的积极性、主动性、创造性，坚决维护党的集中统一。</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第二十条　落实机关党员对机关基层党组织事务的知情权、参与权、选举权、监督权，保障党员主体地位和民主权利。推进党务公开，健全党内情况通报制度，及时公布党内信息，畅通信息沟通渠道。建立健全充分反映党员意愿的机关党内民主制度和</w:t>
      </w:r>
      <w:r w:rsidRPr="00311D80">
        <w:rPr>
          <w:rFonts w:ascii="仿宋" w:eastAsia="仿宋" w:hAnsi="仿宋" w:cs="宋体" w:hint="eastAsia"/>
          <w:kern w:val="0"/>
          <w:sz w:val="32"/>
          <w:szCs w:val="32"/>
        </w:rPr>
        <w:lastRenderedPageBreak/>
        <w:t>党员定期评议基层党组织领导班子成员等制度，营造党内民主讨论、民主监督环境。机关基层党组织讨论决定重要事项前，应当充分听取党员的意见。</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第二十一条　改进机关基层党组织领导班子成员候选人提名方式，完善选举办法，规范选举程序、投票方式及候选人介绍办法。实行机关基层党组织领导班子成员由党员和群众公开推荐与上级党组织推荐相结合的办法，逐步扩大机关基层党组织领导班子由机关党员直接选举范围。</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第二十二条　机关党内监督的目的是：保证党员认真执行党的路线方针政策和国家法律法规，维护党的团结和统一，维护和执行党的纪律，保持党的先进性和纯洁性，增强党组织的创造力、凝聚力和战斗力。</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第二十三条　机关基层党组织对党员特别是党员领导干部监督的主要内容是：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（一）能否遵守党的章程和其他党内法规，执行党的路线方针政策，与党中央保持一致，维护党中央的权威，执行党中央、上级组织和本组织的决议、决定及工作部署。</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（二）能否参加所在党的支部的组织生活，履行党员义务，完成党组织分配的工作任务。</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（三）能否贯彻党的民主集中制，实行科学决策、民主决策、依法决策。</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（四）能否坚持实事求是，认真调查研究，讲实话、办实事、</w:t>
      </w:r>
      <w:r w:rsidRPr="00311D80">
        <w:rPr>
          <w:rFonts w:ascii="仿宋" w:eastAsia="仿宋" w:hAnsi="仿宋" w:cs="宋体" w:hint="eastAsia"/>
          <w:kern w:val="0"/>
          <w:sz w:val="32"/>
          <w:szCs w:val="32"/>
        </w:rPr>
        <w:lastRenderedPageBreak/>
        <w:t>求实效。</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（五）能否尽职尽责，努力工作，密切联系群众，全心全意为人民服务，正确行使人民赋予的权力。</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（六）能否坚持党管干部原则，坚持德才兼备、以德为先用人标准，坚持民主、公开、竞争、择优的方针，做好干部工作。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（七）能否带头践行社会主义荣辱观，落实党风廉政建设责任制，模范遵纪守法，严格按照制度办事，遵守职业道德和社会公德，廉洁自律，作风正派，情趣健康。</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（八）能否坚持原则，敢于同各种错误倾向和违纪违法行为作斗争。</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第二十四条　机关基层党组织实施监督的主要方法是：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（一）定期检查党员参加组织生活的情况，并向全体党员通报；党员领导干部参加所在党的支部组织生活的情况，应向上级党组织报告。</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督促按期开好党员领导干部民主生活会。会前，收集党员、群众对党员领导干部的意见，如实转告本人或者在会上报告；会后，监督党员领导干部根据党内外群众提出的意见进行整改，将执行民主生活会制度、开展批评与自我批评的情况和民主生活会上反映出的主要问题及整改措施，如实向上级党组织报告，并及时在一定范围内通报。督促本部门内设机构和直属单位党员领导干部开好民主生活会，加强指导，定期检查并按规定报告情况。</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（三）不是部门党组（党委）成员的机关基层党组织专职书记或者副书记，列席本部门党员领导干部民主生活会和部门党组（党委）以及本单位负责人召开的有关会议。</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（四）了解并掌握机关党员以及领导干部的思想、作风和工作情况，及时向本部门党组（党委）反映。对于群众意见较大的党员干部，要及时谈话提醒。按照有关规定查处党组织和党员的违纪行为。</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（五）每年至少召开一次机关党员干部大会，听取本部门主要负责人通报工作情况。</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（六）做好群众来信来访工作。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（七）如实向上级党组织反映本部门党员领导干部的思想、作风和工作情况。</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（八）充分发挥机关党员监督作用，支持党员行使监督权利，履行监督责任，防止各种形式的打击报复。</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第六章　思想政治工作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第二十五条　机关基层党组织要围绕党和国家的重要工作部署以及本部门的业务工作，针对机关工作人员思想情况，做好思想政治工作，主要任务是：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（一）加强机关以及直属单位领导班子和领导干部的思想政治建设。</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（二）对机关工作人员进行思想政治教育。针对机关工作人员的思想政治状况，做好经常性的思想政治工作。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（三）指导机关工会、共青团、妇委会等群众组织根据各自的特点开展思想政治工作。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（四）定期向部门党组（党委）和本单位负责人汇报机关思想政治工作情况，提出改进工作的意见和建议。</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第二十六条　机关基层党组织应对机关工作人员进行党的基本理论和路线方针政策教育，形势任务和国情教育，社会公德、职业道德、家庭美德、个人品德教育，帮助机关工作人员树立正确的世界观、权力观、事业观，增强全局观念、法制观念和服务意识，大兴密切联系群众、求真务实、艰苦奋斗、批评和自我批评之风，更好地为基层服务，为群众服务。</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第二十七条　思想政治工作要坚持以人为本，与解决实际问题相结合，区别不同对象，采取多种方式，注重人文关怀和心理疏导，增强工作实效。党员行政领导干部要重视并带头做好思想政治工作。</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第七章　党务工作人员队伍建设</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第二十八条　着眼于提高党的执政能力、保持和发展党的先进性，以提高素质能力为重点，建设一支政治坚定、结构合理、精干高效、充满活力的机关专兼职党务工作人员队伍。</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第二十九条　机关专职党务工作人员的配备，一般占机关工作人员总数的百分之一至百分之二；机关工作人员较少或者直属单位和人员较多的部门，可以适当增加比例。机关专职党务工作人员的编制，列入机关行政编制。兼职的党务工作人员要认真负</w:t>
      </w:r>
      <w:r w:rsidRPr="00311D80">
        <w:rPr>
          <w:rFonts w:ascii="仿宋" w:eastAsia="仿宋" w:hAnsi="仿宋" w:cs="宋体" w:hint="eastAsia"/>
          <w:kern w:val="0"/>
          <w:sz w:val="32"/>
          <w:szCs w:val="32"/>
        </w:rPr>
        <w:lastRenderedPageBreak/>
        <w:t>责地做好党务工作。</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第三十条　机关党务工作人员应当具备的基本条件是：党性强，品行好，作风正，有一定的马克思主义理论水平和党务工作知识，熟悉本部门的业务工作情况，得到群众信任，工作能力较强，具有敬业、奉献、创新精神。</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第三十一条　按照讲党性、重品行、作表率的要求，加强机关基层党组织书记队伍建设。以明确责任、考核监督、保障服务为重点，加强对机关基层党组织领导班子管理。</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第三十二条　对机关党务工作人员进行培训，全面提高他们的政治素质和业务素质。定期安排机关党务工作人员特别是机关基层党组织负责人到党员干部培训机构轮训。对新任机关基层党组织负责人要进行业务培训。培训要理论联系实际，讲求实效。</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第三十三条　本着有利于优化结构、增强活力、相对稳定、合理流动的原则，有组织、有计划地安排机关党务工作人员与行政、业务工作人员之间的双向交流。</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第三十四条　关心和爱护机关党务工作人员，充分调动和发挥他们工作的积极性、主动性、创造性，及时发现、表彰和宣传他们中的先进典型。</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第八章　对机关党的基层组织工作的领导和指导</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第三十五条　在中央直属机关、中央国家机关和省、自治区、直辖市直属机关分别设立党的机关工作委员会，领导直属机关党的工作。同时，设立党的纪律检查工作委员会，在上级党的纪律</w:t>
      </w:r>
      <w:r w:rsidRPr="00311D80">
        <w:rPr>
          <w:rFonts w:ascii="仿宋" w:eastAsia="仿宋" w:hAnsi="仿宋" w:cs="宋体" w:hint="eastAsia"/>
          <w:kern w:val="0"/>
          <w:sz w:val="32"/>
          <w:szCs w:val="32"/>
        </w:rPr>
        <w:lastRenderedPageBreak/>
        <w:t>检查委员会和党的机关工作委员会的领导下，领导直属机关党的纪律检查工作。省、自治区所辖的市和直辖市的区根据工作需要，也可以设立党的机关工作委员会和党的纪律检查工作委员会。</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第三十六条　党的机关工作委员会向派出它的党的委员会负责并报告工作，其主要职责是：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（一）对所属机关基层党组织（含直属单位党组织，下同）党建工作进行研究和指导，提出加强和改进机关党的建设的意见和建议。</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（二）对所属机关基层党组织请示的有关问题作出决定、批复或者答复。</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（三）督促指导所属机关基层党组织按期进行换届；审批所属机关基层党组织关于召开党员大会或者党员代表大会的请示；审批所属机关基层党组织选出的书记、副书记。</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（四）配合同级党委有关部门抓好直属机关领导班子思想政治建设，参与对党员领导干部民主生活会和党组（党委）中心组学习的督促检查和指导工作，了解和掌握情况，按规定报送情况报告。</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（五）指导所属机关基层党组织加强党风廉政建设，实施对党员特别是党员领导干部的监督。</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（六）了解和掌握所属机关工作人员的思想状况，指导所属机关基层党组织加强思想政治工作和精神文明建设。</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（七）对所属机关基层党组织贯彻落实同级党的委员会决议、</w:t>
      </w:r>
      <w:r w:rsidRPr="00311D80">
        <w:rPr>
          <w:rFonts w:ascii="仿宋" w:eastAsia="仿宋" w:hAnsi="仿宋" w:cs="宋体" w:hint="eastAsia"/>
          <w:kern w:val="0"/>
          <w:sz w:val="32"/>
          <w:szCs w:val="32"/>
        </w:rPr>
        <w:lastRenderedPageBreak/>
        <w:t>决定和重要工作部署的情况进行督促检查。</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（八）对所属机关基层党组织贯彻执行本条例的情况进行督促检查，每年向同级党的委员会报告。</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（九）履行同级党的委员会规定的其他职责任务。</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第三十七条　部门党组（党委）指导机关基层党组织工作的主要方法是：</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（一）把机关党的工作列入党组（党委）工作议程，每年至少听取一次工作汇报，定期讨论、研究，提出指导性意见，发挥机关基层党组织在完成本部门各项任务中的协助和监督作用。</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（二）通过机关基层党组织了解机关工作人员的思想情况，以及对重要决策和领导干部廉洁自律等方面的反映和意见。支持机关基层党组织对党员特别是党员领导干部进行监督。</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（三）加强机关基层党组织领导班子和党务工作人员队伍建设。按照有关规定，解决机关基层党组织的工作机构设置、人员编制、经费等问题。</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（四）党组（党委）成员要结合分工，建立基层党建工作联系点，以身作则，支持并积极参加机关党的活动，发挥表率作用。</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第三十八条　各级地方党委、机关工委和部门党组（党委）要建立机关党的工作责任制，加强对机关党的工作的领导和指导。</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地方党委、部门党组（党委）主要负责同志要高度重视、带头做好机关党的工作。各级地方党委常委会每年至少听取一次机关工委（党委）的工作汇报。</w:t>
      </w:r>
    </w:p>
    <w:p w:rsidR="00884078" w:rsidRPr="00EF0C79" w:rsidRDefault="00884078"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lastRenderedPageBreak/>
        <w:t>第九章　附　则</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第三十九条　本条例适用于县以上各级党的机关、人大机关、行政机关、政协机关、审判机关、检察机关以及人民团体机关的党组织。党的关系在机关工委的其他单位的机关基层党组织参照本条例执行。</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第四十条　中共中央直属机关工作委员会、中共中央国家机关工作委员会和省、自治区、直辖市党的委员会可以根据本条例，结合实际制定实施办法。</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第四十一条　本条例由中共中央组织部负责解释。</w:t>
      </w:r>
    </w:p>
    <w:p w:rsidR="00884078" w:rsidRPr="00311D80" w:rsidRDefault="00884078"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第四十二条　本条例自发布之日起施行。此前有关中国共产党党和国家机关基层组织工作的规定，凡与本条例不一致的，按本条例执行。</w:t>
      </w:r>
    </w:p>
    <w:p w:rsidR="001644CD" w:rsidRDefault="001644CD" w:rsidP="00787825">
      <w:pPr>
        <w:jc w:val="left"/>
        <w:rPr>
          <w:rFonts w:ascii="方正小标宋简体" w:eastAsia="方正小标宋简体"/>
          <w:bCs/>
          <w:kern w:val="44"/>
          <w:sz w:val="44"/>
          <w:szCs w:val="44"/>
        </w:rPr>
      </w:pPr>
      <w:r>
        <w:rPr>
          <w:rFonts w:ascii="方正小标宋简体" w:eastAsia="方正小标宋简体"/>
          <w:b/>
        </w:rPr>
        <w:br w:type="page"/>
      </w:r>
    </w:p>
    <w:p w:rsidR="00884078" w:rsidRPr="00980216" w:rsidRDefault="00DD761D" w:rsidP="00787825">
      <w:pPr>
        <w:pStyle w:val="1"/>
        <w:spacing w:before="0" w:afterLines="50" w:after="289" w:line="880" w:lineRule="exact"/>
        <w:jc w:val="center"/>
        <w:rPr>
          <w:rFonts w:ascii="方正小标宋简体" w:eastAsia="方正小标宋简体"/>
          <w:b w:val="0"/>
        </w:rPr>
      </w:pPr>
      <w:bookmarkStart w:id="36" w:name="_Toc451782939"/>
      <w:r w:rsidRPr="00980216">
        <w:rPr>
          <w:rFonts w:ascii="方正小标宋简体" w:eastAsia="方正小标宋简体" w:hint="eastAsia"/>
          <w:b w:val="0"/>
        </w:rPr>
        <w:lastRenderedPageBreak/>
        <w:t>党政机关厉行节约反对浪费条例</w:t>
      </w:r>
      <w:bookmarkEnd w:id="36"/>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第一章　总 则</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第一条　为了进一步弘扬艰苦奋斗、勤俭节约的优良作风，推进党政机关厉行节约反对浪费，建设节约型机关，根据国家有关法律法规和中央有关规定，制定本条例。</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第二条　本条例适用于党的机关、人大机关、行政机关、政协机关、审判机关、检察机关，以及工会、共青团、妇联等人民团体和参照公务员法管理的事业单位。</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第三条　本条例所称浪费，是指党政机关及其工作人员违反规定进行不必要的公务活动，或者在履行公务中超出规定范围、标准和要求，不当使用公共资金、资产和资源，给国家和社会造成损失的行为。</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第四条　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w:t>
      </w:r>
      <w:r w:rsidRPr="00311D80">
        <w:rPr>
          <w:rFonts w:ascii="仿宋" w:eastAsia="仿宋" w:hAnsi="仿宋" w:cs="宋体" w:hint="eastAsia"/>
          <w:kern w:val="0"/>
          <w:sz w:val="32"/>
          <w:szCs w:val="32"/>
        </w:rPr>
        <w:lastRenderedPageBreak/>
        <w:t>效机制。</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第五条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纪检监察机关和组织人事、宣传、外事、发展改革、财政、审计、机关事务管理等部门根据职责分工，依法依规履行对厉行节约反对浪费相关工作的管理、监督等职责。</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第二章　经费管理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第七条　党政机关应当加强预算编制管理，按照综合预算的要求，将各项收入和支出全部纳入部门预算。</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第八条　党政机关应当遵循先有预算、后有支出的原则，严格执行预算，严禁超预算或者无预算安排支出，严禁虚列支出、转移或者套取预算资金。</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严格控制国内差旅费、因公临时出国（境）费、公务接待费、公务用车购置及运行费、会议费、培训费等支出。年度预算执行中不予追加，因特殊需要确需追加的，由财政部门审核后按程序报批。</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建立预算执行全过程动态监控机制，完善预算执行管理办法，建立健全预算绩效管理体系，增强预算执行的严肃性，提高预算执行的准确率，防止年底突击花钱等现象发生。</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第九条　推进政府会计改革，进一步健全会计制度，准确核算机关运行经费，全面反映行政成本。</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第十条　财政部门应当会同有关部门，根据国内差旅、因公临时出国（境）、公务接待、会议、培训等工作特点，综合考虑经济发展水平、有关货物和服务的市场价格水平，制定分地区的公务活动经费开支范围和开支标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加强相关开支标准之间的衔接，建立开支标准调整机制，定期根据有关货物和服务的市场价格变动情况调整相关开支标准，增强开支标准的协调性、规范性、科学性。</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严格开支范围和标准，严格支出报销审核，不得报销任何超范围、超标准以及与相关公务活动无关的费用。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第十一条　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第十二条　党政机关采购货物、工程和服务，应当遵循公开透明、公平竞争、诚实信用原则。</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政府采购应当依法完整编制采购预算，严格执行经费预算和资产配置标准，合理确定采购需求，不得超标准采购，不得超出办公需要采购服务。</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党政机关应当按照政府采购合同规定的采购需求组织验收。政府采购监督管理部门应当逐步建立政府采购结果评价制度，对政府采购的资金节约、政策效能、透明程度以及专业化水平进行综合、客观评价。</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加快政府采购管理交易平台建设，推进电子化政府采购。</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第三章　国内差旅和因公临时出国（境）</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第十三条　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第十四条　国内差旅人员应当严格按规定乘坐交通工具、住宿、就餐，费用由所在单位承担。</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差旅人员住宿、就餐由接待单位协助安排的，必须按标准交纳住宿费、餐费。差旅人员不得向接待单位提出正常公务活动以外的要求，不得接受礼金、礼品和土特产品等。</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第十五条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组织、外专等有关部门应当加强出国培训总体规划和监督管理，严格控制出国培训规模，科学设置培训项目，择优选派培训对象，提高出国培训的质量和实效。</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第十六条　外事管理部门应当加强因公临时出国审核审批管理，对违反规定、不适合成行的团组予以调整或者取消。</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第十七条　出国团组应当按规定标准安排交通工具和食宿，</w:t>
      </w:r>
      <w:r w:rsidRPr="00311D80">
        <w:rPr>
          <w:rFonts w:ascii="仿宋" w:eastAsia="仿宋" w:hAnsi="仿宋" w:cs="宋体" w:hint="eastAsia"/>
          <w:kern w:val="0"/>
          <w:sz w:val="32"/>
          <w:szCs w:val="32"/>
        </w:rPr>
        <w:lastRenderedPageBreak/>
        <w:t>不得违反规定乘坐民航包机，不得乘坐私人、企业和外国航空公司包机，不得安排超标准住房和用车，不得擅自增加出访国家或者地区，不得擅自绕道旅行，不得擅自延长在国外停留时间。</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出国期间，不得与我国驻外机构和其他中资机构、企业之间用公款互赠礼品或者纪念品，不得用公款相互宴请。</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第十八条　严格根据工作需要编制出境计划，加强因公出境审批和管理，不得安排出境考察，不得组织无实质内容的调研、会议、培训等活动。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严格遵守因公出境经费预算、支出、使用、核算等财务制度，不得接受超标准接待和高消费娱乐，不得接受礼金、贵重礼品、有价证券、支付凭证等。</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第四章　公务接待</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第十九条　建立健全国内公务接待集中管理制度。党政机关公务接待管理部门应当加强对国内公务接待工作的管理和指导。</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第二十条　党政机关应当建立公务接待审批控制制度，对无公函的公务活动不予接待，严禁将非公务活动纳入接待范围。</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第二十一条　党政机关应当严格执行国内公务接待标准，实行接待费支出总额控制制度。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接待单位应当严格按标准安排接待对象的住宿用房，协助安排用餐的按标准收取餐费，不得在接待费中列支应当由接待对象承担的费用，不得以举办会议、培训等名义列支、转移、隐匿接待费开支。</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建立国内公务接待清单制度，如实反映接待对象、公务活动、接待费用等情况。接待清单作为财务报销的凭证之一并接受审计。</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第二十二条　外宾接待工作应当遵循服务外交、友好对等、务实节俭的原则。外宾邀请单位应当严格按照有关规定安排接待活动，从严从紧控制外宾团组和接待费用。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第二十三条　有关部门和地方应当参照国内公务接待标准，制定招商引资等活动的接待办法，严格审批，强化管理，严禁超规格、超标准接待，严禁扩大接待范围、增加接待项目，严禁以招商引资等名义变相安排公务接待。</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第二十四条　党政机关不得以任何名义新建、改建、扩建所属宾馆、招待所等具有接待功能的设施或者场所。</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建立接待资源共享机制，推进机关所属接待、培训场所的集中统一管理和利用。健全服务经营机制，推行机关所属接待、培训场所企业化管理，降低服务经营成本。</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积极推进国内公务接待服务社会化改革，有效利用社会资源为国内公务接待提供住宿、餐饮、用车等服务。</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第五章　公务用车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第二十五条　坚持社会化、市场化方向，改革公务用车制度，合理有效配置公务用车资源，创新公务交通分类提供方式，保障公务出行，降低行政成本，建立符合国情的新型公务用车制度。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改革公务用车实物配给方式，取消一般公务用车，保留必要的执法执勤、机要通信、应急和特种专业技术用车及按规定配备</w:t>
      </w:r>
      <w:r w:rsidRPr="00311D80">
        <w:rPr>
          <w:rFonts w:ascii="仿宋" w:eastAsia="仿宋" w:hAnsi="仿宋" w:cs="宋体" w:hint="eastAsia"/>
          <w:kern w:val="0"/>
          <w:sz w:val="32"/>
          <w:szCs w:val="32"/>
        </w:rPr>
        <w:lastRenderedPageBreak/>
        <w:t>的其他车辆。普通公务出行由公务人员自主选择，实行社会化提供。取消的一般公务用车，采取公开招标、拍卖等方式公开处置。</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适度发放公务交通补贴，不得以车改补贴的名义变相发放福利。</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第二十六条　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严格按规定配备专车，不得擅自扩大专车配备范围或者变相配备专车。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从严控制执法执勤用车的配备范围、编制和标准。执法执勤用车配备应当严格限制在一线执法执勤岗位，机关内部管理和后勤岗位以及机关所属事业单位一律不得配备。</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第二十七条　公务用车实行政府集中采购，应当选用国产汽车，优先选用新能源汽车。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公务用车严格按照规定年限更新，已到更新年限尚能继续使用的应当继续使用，不得因领导干部职务晋升、调任等原因提前更新。</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公务用车保险、维修、加油等实行政府采购，降低运行成本。</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第二十八条　除涉及国家安全、侦查办案等有保密要求的特殊工作用车外，执法执勤用车应当喷涂明显的统一标识。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第二十九条　根据公务活动需要，严格按规定使用公务用车，</w:t>
      </w:r>
      <w:r w:rsidRPr="00311D80">
        <w:rPr>
          <w:rFonts w:ascii="仿宋" w:eastAsia="仿宋" w:hAnsi="仿宋" w:cs="宋体" w:hint="eastAsia"/>
          <w:kern w:val="0"/>
          <w:sz w:val="32"/>
          <w:szCs w:val="32"/>
        </w:rPr>
        <w:lastRenderedPageBreak/>
        <w:t>严禁以任何理由挪用或者固定给个人使用执法执勤、机要通信等公务用车，领导干部亲属和身边工作人员不得因私使用配备给领导干部的公务用车。</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第六章　会议活动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第三十条　党政机关应当精简会议，严格执行会议费开支范围和标准。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第三十一条　会议召开场所实行政府采购定点管理。会议住宿用房以标准间为主，用餐安排自助餐或者工作餐。</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会议期间，不得安排宴请，不得组织旅游以及与会议无关的参观活动，不得以任何名义发放纪念品。</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完善会议费报销制度。未经批准以及超范围、超标准开支的会议费用，一律不予报销。严禁违规使用会议费购置办公设备，严禁列支公务接待费等与会议无关的任何费用，严禁套取会议资金。</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第三十二条　建立健全培训审批制度，严格控制培训数量、时间、规模，严禁以培训名义召开会议。</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严格执行分类培训经费开支标准，严格控制培训经费支出范围，严禁在培训经费中列支公务接待费、会议费等与培训无关的</w:t>
      </w:r>
      <w:r w:rsidRPr="00311D80">
        <w:rPr>
          <w:rFonts w:ascii="仿宋" w:eastAsia="仿宋" w:hAnsi="仿宋" w:cs="宋体" w:hint="eastAsia"/>
          <w:kern w:val="0"/>
          <w:sz w:val="32"/>
          <w:szCs w:val="32"/>
        </w:rPr>
        <w:lastRenderedPageBreak/>
        <w:t>任何费用。严禁以培训名义进行公款宴请、公款旅游活动。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第三十三条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第三十四条　严格控制和规范各类评比达标表彰活动，实行中央和省（自治区、直辖市）两级审批制度。评比达标表彰项目费用由举办单位承担，不得以任何方式向相关单位和个人收取费用。</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第七章　办公用房</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第三十五条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党政机关办公用房应当严格管理，推进办公用房资源的公平</w:t>
      </w:r>
      <w:r w:rsidRPr="00311D80">
        <w:rPr>
          <w:rFonts w:ascii="仿宋" w:eastAsia="仿宋" w:hAnsi="仿宋" w:cs="宋体" w:hint="eastAsia"/>
          <w:kern w:val="0"/>
          <w:sz w:val="32"/>
          <w:szCs w:val="32"/>
        </w:rPr>
        <w:lastRenderedPageBreak/>
        <w:t>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第三十六条　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第三十七条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第三十八条　党政机关办公用房建设项目投资，统一由政府预算建设资金安排。土地收益和资产转让收益应当按照有关规定实行收支两条线管理，不得直接用于办公用房建设。</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党政机关办公用房维修改造项目所需投资，统一列入预算由财政资金安排解决，未经审批的项目不得安排预算。</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第三十九条　办公用房建设应当严格执行工程招投标和政府采购有关规定，加强对工程项目的全过程监理和审计监督。加快推行办公用房建设项目代建制。</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第四十条　建立健全办公用房集中统一管理制度，对办公用房实行统一调配、统一权属登记。</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党政机关应当严格按照有关标准和本单位“三定”方案，从严核定、使用办公用房。超标部分应当移交同级机关事务管理部门用于统一调剂。</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新建、调整办公用房的单位，应当按照“建新交旧”、“调新交旧”的原则，在搬入新建或者新调整办公用房的同时，将原办公用房腾退移交机关事务管理部门统一调剂使用。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第四十一条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lastRenderedPageBreak/>
        <w:t>第八章　资源节约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第四十二条　党政机关应当节约集约利用资源，加强全过程节约管理，提高能源、水、粮食、办公家具、办公设备、办公用品等的利用效率和效益，统筹利用土地，杜绝浪费行为。</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第四十三条　对能源、水的使用实行分类定额和目标责任管理。推广应用节能技术产品，淘汰高耗能设施设备，重点推广应用新能源和可再生能源。积极使用节水型器具，建设节水型单位。</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健全节能产品政府采购政策，严格执行节能产品政府强制采购和优先采购制度。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第四十四条　优化办公家具、办公设备等资产的配置和使用，通过调剂方式盘活存量资产，节约购置资金。已到更新年限尚能继续使用的，不得报废处置。</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对产生的非涉密废纸、废弃电器电子产品等废旧物品进行集中回收处理，促进循环利用；涉及国家秘密的，按照有关保密规定进行销毁。</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第四十五条　党政机关政务信息系统建设应当统筹规划，统一组织实施，防止重复建设和频繁升级。</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建立共享共用机制，加强资源整合，推动重要政务信息系统互联互通、信息共享和业务协同，降低软件开发、系统维护和升级等方面费用，防止资源浪费。</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积极利用信息化手段，推行无纸化办公，减少一次性办公用品消耗。</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lastRenderedPageBreak/>
        <w:t>第九章　宣传教育</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第四十六条　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第四十七条　党政机关应当把加强厉行节约反对浪费教育作为作风建设的重要内容，融入干部队伍建设和机关日常管理之中，建立健全常态化工作机制。对各种铺张浪费现象和行为，应当严肃批评、督促改正。</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纪检监察机关应当不定期曝光铺张浪费的典型案例，发挥警示教育作用。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组织人事部门和党校、行政学院、干部学院应当把厉行节约反对浪费作为干部教育培训的重要内容，创新教育方法，切实增强教育培训的针对性和实效性。</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第四十八条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第十章　监督检查</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第四十九条　各级党委和政府应当建立厉行节约反对浪费监</w:t>
      </w:r>
      <w:r w:rsidRPr="00311D80">
        <w:rPr>
          <w:rFonts w:ascii="仿宋" w:eastAsia="仿宋" w:hAnsi="仿宋" w:cs="宋体" w:hint="eastAsia"/>
          <w:kern w:val="0"/>
          <w:sz w:val="32"/>
          <w:szCs w:val="32"/>
        </w:rPr>
        <w:lastRenderedPageBreak/>
        <w:t>督检查机制，明确监督检查的主体、职责、内容、方法、程序等，加强经常性督促检查，针对突出问题开展重点检查、暗访等专项活动。</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第五十条　领导干部厉行节约反对浪费工作情况，应当列为领导班子民主生活会和领导干部述职述廉的重要内容并接受评议。</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第五十二条　纪检监察机关应当加强对厉行节约反对浪费工作的监督检查，受理群众举报和有关部门移送的案件线索，及时查处违纪违法问题。</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中央和省、自治区、直辖市党委巡视组应当按照有关规定，加强对有关党组织领导班子及其成员厉行节约反对浪费工作情况的巡视监督。</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第五十三条　财政部门应当加强对党政机关预算编制、执行</w:t>
      </w:r>
      <w:r w:rsidRPr="00311D80">
        <w:rPr>
          <w:rFonts w:ascii="仿宋" w:eastAsia="仿宋" w:hAnsi="仿宋" w:cs="宋体" w:hint="eastAsia"/>
          <w:kern w:val="0"/>
          <w:sz w:val="32"/>
          <w:szCs w:val="32"/>
        </w:rPr>
        <w:lastRenderedPageBreak/>
        <w:t>等财政、财务、政府采购和会计事项的监督检查，依法处理发现的违规问题，并及时向本级党委和政府汇报监督检查结果。</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审计部门应当加大对党政机关公务支出和公款消费的审计力度，依法处理、督促整改违规问题，并将涉嫌违纪违法问题移送有关部门查处。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第五十四条　党政机关应当建立健全厉行节约反对浪费信息公开制度。除依照法律法规和有关要求须保密的内容和事项外，下列内容应当按照及时、方便、多样的原则，以适当方式进行公开：</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（一）预算和决算信息；</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（二）政府采购文件、采购预算、中标成交结果、采购合同等情况；</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（三）国内公务接待的批次、人数、经费总额等情况；</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（四）会议的名称、主要内容、支出金额等情况；</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（五）培训的项目、内容、人数、经费等情况；</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（六）节会、庆典、论坛、博览会、展会、运动会、赛会等活动举办信息；</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（七）办公用房建设、维修改造、使用、运行费用支出等情况；</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（八）公务支出和公款消费的审计结果；</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（九）其他需要公开的内容。</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第五十五条　推动和支持人民代表大会及其常务委员会依法</w:t>
      </w:r>
      <w:r w:rsidRPr="00311D80">
        <w:rPr>
          <w:rFonts w:ascii="仿宋" w:eastAsia="仿宋" w:hAnsi="仿宋" w:cs="宋体" w:hint="eastAsia"/>
          <w:kern w:val="0"/>
          <w:sz w:val="32"/>
          <w:szCs w:val="32"/>
        </w:rPr>
        <w:lastRenderedPageBreak/>
        <w:t>严格审查批准党政机关公务支出预算，加强对预算执行情况的监督。发挥人大代表的监督作用，通过提出意见、建议、批评以及询问、质询等方式加强对党政机关厉行节约反对浪费工作的监督。</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支持人民政协对党政机关厉行节约反对浪费工作的监督，自觉接受并积极支持政协委员通过调研、视察、提案等方式加强对党政机关厉行节约反对浪费工作的监督。</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第五十六条　重视各级各类媒体在厉行节约反对浪费方面的舆论监督作用。建立舆情反馈机制，及时调查处理媒体曝光的违规违纪违法问题。</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发挥群众对党政机关及其工作人员铺张浪费行为的监督作用，认真调查处理群众反映的问题。</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第十一章　责任追究</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第五十七条　建立党政机关厉行节约反对浪费工作责任追究制度。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对违反本条例规定造成浪费的，应当依纪依法追究相关人员的责任，对负有领导责任的主要负责人或者有关领导干部实行问责。</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第五十八条　有下列情形之一的，追究相关人员的责任：</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（一）未经审批列支财政性资金的；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（二）采取弄虚作假等手段违规取得审批的；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（三）违反审批要求擅自变通执行的；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（四）违反管理规定超标准或者以虚假事项开支的；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lastRenderedPageBreak/>
        <w:t>（五）利用职务便利假公济私的；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（六）有其他违反审批、管理、监督规定行为的。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第五十九条　有下列情形之一的，追究主要负责人或者有关领导干部的责任：</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（一）本地区、本部门、本单位铺张浪费、奢侈奢华问题严重，对发现的问题查处不力，干部群众反映强烈的；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（二）指使、纵容下属单位或者人员违反本条例规定造成浪费的；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（三）不履行内部审批、管理、监督职责造成浪费的；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（四）不按规定及时公开本地区、本部门、本单位有关厉行节约反对浪费工作信息的；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（五）其他对铺张浪费问题负有领导责任的。</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第六十条　违反本条例规定造成浪费的，根据情节轻重，由有关部门依照职责权限给予批评教育、责令作出检查、诫勉谈话、通报批评或者调离岗位、责令辞职、免职、降职等处理。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应当追究党纪政纪责任的，依照《中国共产党纪律处分条例》、《行政机关公务员处分条例》等有关规定给予相应的党纪政纪处分。</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涉嫌违法犯罪的，依法追究法律责任。</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第六十一条　违反本条例规定获得的经济利益，应当予以收缴或者纠正。</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违反本条例规定，用公款支付、报销应由个人支付的费用，</w:t>
      </w:r>
      <w:r w:rsidRPr="00311D80">
        <w:rPr>
          <w:rFonts w:ascii="仿宋" w:eastAsia="仿宋" w:hAnsi="仿宋" w:cs="宋体" w:hint="eastAsia"/>
          <w:kern w:val="0"/>
          <w:sz w:val="32"/>
          <w:szCs w:val="32"/>
        </w:rPr>
        <w:lastRenderedPageBreak/>
        <w:t>应当责令退赔。</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第六十二条　受到责任追究的人员对处理决定不服的，可以按照相关规定向有关机关提出申诉。受理申诉机关应当依据有关规定认真受理并作出结论。</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申诉期间，不停止处理决定的执行。</w:t>
      </w:r>
    </w:p>
    <w:p w:rsidR="00DD761D" w:rsidRPr="00EF0C79" w:rsidRDefault="00DD761D" w:rsidP="00787825">
      <w:pPr>
        <w:shd w:val="clear" w:color="auto" w:fill="FFFFFF"/>
        <w:jc w:val="center"/>
        <w:outlineLvl w:val="1"/>
        <w:rPr>
          <w:rFonts w:ascii="黑体" w:eastAsia="黑体" w:hAnsi="宋体" w:cs="宋体"/>
          <w:bCs/>
          <w:kern w:val="0"/>
          <w:sz w:val="32"/>
          <w:szCs w:val="30"/>
        </w:rPr>
      </w:pPr>
      <w:r w:rsidRPr="00EF0C79">
        <w:rPr>
          <w:rFonts w:ascii="黑体" w:eastAsia="黑体" w:hAnsi="宋体" w:cs="宋体" w:hint="eastAsia"/>
          <w:bCs/>
          <w:kern w:val="0"/>
          <w:sz w:val="32"/>
          <w:szCs w:val="30"/>
        </w:rPr>
        <w:t>第十二章　附</w:t>
      </w:r>
      <w:r w:rsidR="00EC648B">
        <w:rPr>
          <w:rFonts w:ascii="黑体" w:eastAsia="黑体" w:hAnsi="宋体" w:cs="宋体" w:hint="eastAsia"/>
          <w:bCs/>
          <w:kern w:val="0"/>
          <w:sz w:val="32"/>
          <w:szCs w:val="30"/>
        </w:rPr>
        <w:t xml:space="preserve"> </w:t>
      </w:r>
      <w:r w:rsidRPr="00EF0C79">
        <w:rPr>
          <w:rFonts w:ascii="黑体" w:eastAsia="黑体" w:hAnsi="宋体" w:cs="宋体" w:hint="eastAsia"/>
          <w:bCs/>
          <w:kern w:val="0"/>
          <w:sz w:val="32"/>
          <w:szCs w:val="30"/>
        </w:rPr>
        <w:t>则</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第六十三条　各省、自治区、直辖市党委和政府，中央和国家机关各部委，可以根据本条例，结合实际制定实施细则。有关职能部门应当根据各自职责，制定完善相关配套制度。</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国有企业、国有金融企业、不参照公务员法管理的事业单位，参照本条例执行。</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中国人民解放军和中国人民武装警察部队按照军队有关规定执行。</w:t>
      </w:r>
    </w:p>
    <w:p w:rsidR="00DD761D"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第六十四条　本条例由中共中央办公厅、国务院办公厅会同有关部门负责解释。</w:t>
      </w:r>
    </w:p>
    <w:p w:rsidR="002219F4" w:rsidRPr="00311D80" w:rsidRDefault="00DD761D" w:rsidP="00311D80">
      <w:pPr>
        <w:shd w:val="clear" w:color="auto" w:fill="FFFFFF"/>
        <w:ind w:firstLineChars="200" w:firstLine="620"/>
        <w:rPr>
          <w:rFonts w:ascii="仿宋" w:eastAsia="仿宋" w:hAnsi="仿宋" w:cs="宋体"/>
          <w:kern w:val="0"/>
          <w:sz w:val="32"/>
          <w:szCs w:val="32"/>
        </w:rPr>
      </w:pPr>
      <w:r w:rsidRPr="00311D80">
        <w:rPr>
          <w:rFonts w:ascii="仿宋" w:eastAsia="仿宋" w:hAnsi="仿宋" w:cs="宋体" w:hint="eastAsia"/>
          <w:kern w:val="0"/>
          <w:sz w:val="32"/>
          <w:szCs w:val="32"/>
        </w:rPr>
        <w:t>第六十五条　本条例自发布之日起施行。1997年5月25日发布的《中共中央、国务院关于党政机关厉行节约制止奢侈浪费行为的若干规定》同时废止。其他有关党政机关厉行节约反对浪费的规定，凡与本条例不一致的，按照本条例执行。</w:t>
      </w:r>
    </w:p>
    <w:sectPr w:rsidR="002219F4" w:rsidRPr="00311D80" w:rsidSect="0066207F">
      <w:footerReference w:type="default" r:id="rId11"/>
      <w:headerReference w:type="first" r:id="rId12"/>
      <w:pgSz w:w="11906" w:h="16838" w:code="9"/>
      <w:pgMar w:top="2041" w:right="1474" w:bottom="2041" w:left="1588" w:header="851" w:footer="992" w:gutter="0"/>
      <w:pgNumType w:start="1"/>
      <w:cols w:space="425"/>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B9" w:rsidRDefault="005074B9" w:rsidP="00947D02">
      <w:r>
        <w:separator/>
      </w:r>
    </w:p>
  </w:endnote>
  <w:endnote w:type="continuationSeparator" w:id="0">
    <w:p w:rsidR="005074B9" w:rsidRDefault="005074B9" w:rsidP="0094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5D" w:rsidRPr="00F52749" w:rsidRDefault="005D435D">
    <w:pPr>
      <w:pStyle w:val="a5"/>
      <w:jc w:val="center"/>
      <w:rPr>
        <w:rFonts w:ascii="仿宋" w:eastAsia="仿宋" w:hAnsi="仿宋"/>
        <w:sz w:val="32"/>
        <w:szCs w:val="32"/>
      </w:rPr>
    </w:pPr>
    <w:r w:rsidRPr="00F52749">
      <w:rPr>
        <w:rFonts w:ascii="仿宋" w:eastAsia="仿宋" w:hAnsi="仿宋" w:hint="eastAsia"/>
        <w:sz w:val="32"/>
        <w:szCs w:val="32"/>
      </w:rPr>
      <w:t>—</w:t>
    </w:r>
    <w:sdt>
      <w:sdtPr>
        <w:rPr>
          <w:rFonts w:ascii="仿宋" w:eastAsia="仿宋" w:hAnsi="仿宋"/>
          <w:sz w:val="32"/>
          <w:szCs w:val="32"/>
        </w:rPr>
        <w:id w:val="-580991068"/>
        <w:docPartObj>
          <w:docPartGallery w:val="Page Numbers (Bottom of Page)"/>
          <w:docPartUnique/>
        </w:docPartObj>
      </w:sdtPr>
      <w:sdtEndPr/>
      <w:sdtContent>
        <w:r w:rsidRPr="00F52749">
          <w:rPr>
            <w:rFonts w:ascii="仿宋" w:eastAsia="仿宋" w:hAnsi="仿宋"/>
            <w:sz w:val="32"/>
            <w:szCs w:val="32"/>
          </w:rPr>
          <w:fldChar w:fldCharType="begin"/>
        </w:r>
        <w:r w:rsidRPr="00F52749">
          <w:rPr>
            <w:rFonts w:ascii="仿宋" w:eastAsia="仿宋" w:hAnsi="仿宋"/>
            <w:sz w:val="32"/>
            <w:szCs w:val="32"/>
          </w:rPr>
          <w:instrText>PAGE   \* MERGEFORMAT</w:instrText>
        </w:r>
        <w:r w:rsidRPr="00F52749">
          <w:rPr>
            <w:rFonts w:ascii="仿宋" w:eastAsia="仿宋" w:hAnsi="仿宋"/>
            <w:sz w:val="32"/>
            <w:szCs w:val="32"/>
          </w:rPr>
          <w:fldChar w:fldCharType="separate"/>
        </w:r>
        <w:r w:rsidR="00D3759D" w:rsidRPr="00D3759D">
          <w:rPr>
            <w:rFonts w:ascii="仿宋" w:eastAsia="仿宋" w:hAnsi="仿宋"/>
            <w:noProof/>
            <w:sz w:val="32"/>
            <w:szCs w:val="32"/>
            <w:lang w:val="zh-CN"/>
          </w:rPr>
          <w:t>2</w:t>
        </w:r>
        <w:r w:rsidRPr="00F52749">
          <w:rPr>
            <w:rFonts w:ascii="仿宋" w:eastAsia="仿宋" w:hAnsi="仿宋"/>
            <w:sz w:val="32"/>
            <w:szCs w:val="32"/>
          </w:rPr>
          <w:fldChar w:fldCharType="end"/>
        </w:r>
        <w:r w:rsidRPr="00F52749">
          <w:rPr>
            <w:rFonts w:ascii="仿宋" w:eastAsia="仿宋" w:hAnsi="仿宋" w:hint="eastAsia"/>
            <w:sz w:val="32"/>
            <w:szCs w:val="32"/>
          </w:rPr>
          <w:t>—</w:t>
        </w:r>
      </w:sdtContent>
    </w:sdt>
  </w:p>
  <w:p w:rsidR="005D435D" w:rsidRDefault="005D43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7F" w:rsidRPr="00F52749" w:rsidRDefault="0066207F">
    <w:pPr>
      <w:pStyle w:val="a5"/>
      <w:jc w:val="center"/>
      <w:rPr>
        <w:rFonts w:ascii="仿宋" w:eastAsia="仿宋" w:hAnsi="仿宋"/>
        <w:sz w:val="32"/>
        <w:szCs w:val="32"/>
      </w:rPr>
    </w:pPr>
    <w:r w:rsidRPr="00F52749">
      <w:rPr>
        <w:rFonts w:ascii="仿宋" w:eastAsia="仿宋" w:hAnsi="仿宋" w:hint="eastAsia"/>
        <w:sz w:val="32"/>
        <w:szCs w:val="32"/>
      </w:rPr>
      <w:t>—</w:t>
    </w:r>
    <w:sdt>
      <w:sdtPr>
        <w:rPr>
          <w:rFonts w:ascii="仿宋" w:eastAsia="仿宋" w:hAnsi="仿宋"/>
          <w:sz w:val="32"/>
          <w:szCs w:val="32"/>
        </w:rPr>
        <w:id w:val="2032681810"/>
        <w:docPartObj>
          <w:docPartGallery w:val="Page Numbers (Bottom of Page)"/>
          <w:docPartUnique/>
        </w:docPartObj>
      </w:sdtPr>
      <w:sdtEndPr/>
      <w:sdtContent>
        <w:r>
          <w:rPr>
            <w:rFonts w:ascii="仿宋" w:eastAsia="仿宋" w:hAnsi="仿宋" w:hint="eastAsia"/>
            <w:sz w:val="32"/>
            <w:szCs w:val="32"/>
          </w:rPr>
          <w:t xml:space="preserve"> </w:t>
        </w:r>
        <w:r w:rsidRPr="00F52749">
          <w:rPr>
            <w:rFonts w:ascii="仿宋" w:eastAsia="仿宋" w:hAnsi="仿宋"/>
            <w:sz w:val="32"/>
            <w:szCs w:val="32"/>
          </w:rPr>
          <w:fldChar w:fldCharType="begin"/>
        </w:r>
        <w:r w:rsidRPr="00F52749">
          <w:rPr>
            <w:rFonts w:ascii="仿宋" w:eastAsia="仿宋" w:hAnsi="仿宋"/>
            <w:sz w:val="32"/>
            <w:szCs w:val="32"/>
          </w:rPr>
          <w:instrText>PAGE   \* MERGEFORMAT</w:instrText>
        </w:r>
        <w:r w:rsidRPr="00F52749">
          <w:rPr>
            <w:rFonts w:ascii="仿宋" w:eastAsia="仿宋" w:hAnsi="仿宋"/>
            <w:sz w:val="32"/>
            <w:szCs w:val="32"/>
          </w:rPr>
          <w:fldChar w:fldCharType="separate"/>
        </w:r>
        <w:r w:rsidR="00431D32" w:rsidRPr="00431D32">
          <w:rPr>
            <w:rFonts w:ascii="仿宋" w:eastAsia="仿宋" w:hAnsi="仿宋"/>
            <w:noProof/>
            <w:sz w:val="32"/>
            <w:szCs w:val="32"/>
            <w:lang w:val="zh-CN"/>
          </w:rPr>
          <w:t>1</w:t>
        </w:r>
        <w:r w:rsidRPr="00F52749">
          <w:rPr>
            <w:rFonts w:ascii="仿宋" w:eastAsia="仿宋" w:hAnsi="仿宋"/>
            <w:sz w:val="32"/>
            <w:szCs w:val="32"/>
          </w:rPr>
          <w:fldChar w:fldCharType="end"/>
        </w:r>
        <w:r>
          <w:rPr>
            <w:rFonts w:ascii="仿宋" w:eastAsia="仿宋" w:hAnsi="仿宋" w:hint="eastAsia"/>
            <w:sz w:val="32"/>
            <w:szCs w:val="32"/>
          </w:rPr>
          <w:t xml:space="preserve"> </w:t>
        </w:r>
        <w:r w:rsidRPr="00F52749">
          <w:rPr>
            <w:rFonts w:ascii="仿宋" w:eastAsia="仿宋" w:hAnsi="仿宋" w:hint="eastAsia"/>
            <w:sz w:val="32"/>
            <w:szCs w:val="32"/>
          </w:rPr>
          <w:t>—</w:t>
        </w:r>
      </w:sdtContent>
    </w:sdt>
  </w:p>
  <w:p w:rsidR="0066207F" w:rsidRDefault="006620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B9" w:rsidRDefault="005074B9" w:rsidP="00947D02">
      <w:r>
        <w:separator/>
      </w:r>
    </w:p>
  </w:footnote>
  <w:footnote w:type="continuationSeparator" w:id="0">
    <w:p w:rsidR="005074B9" w:rsidRDefault="005074B9" w:rsidP="00947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5D" w:rsidRDefault="005D435D" w:rsidP="00947D0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5D" w:rsidRDefault="005D435D" w:rsidP="00947D0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7F" w:rsidRDefault="006620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0"/>
  <w:drawingGridVerticalSpacing w:val="579"/>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00"/>
    <w:rsid w:val="000115AC"/>
    <w:rsid w:val="0002523F"/>
    <w:rsid w:val="000378F1"/>
    <w:rsid w:val="0008001F"/>
    <w:rsid w:val="000C045D"/>
    <w:rsid w:val="000C3982"/>
    <w:rsid w:val="001430E3"/>
    <w:rsid w:val="001644CD"/>
    <w:rsid w:val="00171C43"/>
    <w:rsid w:val="0018606B"/>
    <w:rsid w:val="001A751D"/>
    <w:rsid w:val="001B0FF9"/>
    <w:rsid w:val="001C3A0C"/>
    <w:rsid w:val="001C734B"/>
    <w:rsid w:val="001D4000"/>
    <w:rsid w:val="002219F4"/>
    <w:rsid w:val="00226AA8"/>
    <w:rsid w:val="00262A04"/>
    <w:rsid w:val="002A5313"/>
    <w:rsid w:val="002C3621"/>
    <w:rsid w:val="002E4EE3"/>
    <w:rsid w:val="00311D80"/>
    <w:rsid w:val="003352AB"/>
    <w:rsid w:val="0034557C"/>
    <w:rsid w:val="003610F5"/>
    <w:rsid w:val="00365627"/>
    <w:rsid w:val="003738A0"/>
    <w:rsid w:val="003A5715"/>
    <w:rsid w:val="003B1396"/>
    <w:rsid w:val="003B5082"/>
    <w:rsid w:val="003B54A5"/>
    <w:rsid w:val="003B551E"/>
    <w:rsid w:val="003D37CA"/>
    <w:rsid w:val="003E5A36"/>
    <w:rsid w:val="004041BC"/>
    <w:rsid w:val="00431D32"/>
    <w:rsid w:val="00433A8C"/>
    <w:rsid w:val="00450ABB"/>
    <w:rsid w:val="00456A00"/>
    <w:rsid w:val="004E2577"/>
    <w:rsid w:val="004F2D7B"/>
    <w:rsid w:val="004F79ED"/>
    <w:rsid w:val="005074B9"/>
    <w:rsid w:val="00532BDF"/>
    <w:rsid w:val="00550210"/>
    <w:rsid w:val="00550EBC"/>
    <w:rsid w:val="00560ED8"/>
    <w:rsid w:val="00596097"/>
    <w:rsid w:val="005C4F18"/>
    <w:rsid w:val="005D435D"/>
    <w:rsid w:val="005D7518"/>
    <w:rsid w:val="005E0922"/>
    <w:rsid w:val="00624F34"/>
    <w:rsid w:val="00632842"/>
    <w:rsid w:val="0066207F"/>
    <w:rsid w:val="00691745"/>
    <w:rsid w:val="006F4849"/>
    <w:rsid w:val="006F5228"/>
    <w:rsid w:val="00700116"/>
    <w:rsid w:val="00715BF6"/>
    <w:rsid w:val="00774828"/>
    <w:rsid w:val="00787825"/>
    <w:rsid w:val="008162DF"/>
    <w:rsid w:val="00827078"/>
    <w:rsid w:val="00830ED0"/>
    <w:rsid w:val="0084301C"/>
    <w:rsid w:val="00884078"/>
    <w:rsid w:val="00887E67"/>
    <w:rsid w:val="00897234"/>
    <w:rsid w:val="008A655B"/>
    <w:rsid w:val="008E5E51"/>
    <w:rsid w:val="008F2AA7"/>
    <w:rsid w:val="008F543C"/>
    <w:rsid w:val="00915887"/>
    <w:rsid w:val="00947D02"/>
    <w:rsid w:val="00952CE9"/>
    <w:rsid w:val="00955663"/>
    <w:rsid w:val="00980216"/>
    <w:rsid w:val="009A1F8C"/>
    <w:rsid w:val="009A3B88"/>
    <w:rsid w:val="00A542F8"/>
    <w:rsid w:val="00A676E9"/>
    <w:rsid w:val="00A84952"/>
    <w:rsid w:val="00AE3564"/>
    <w:rsid w:val="00B00CD9"/>
    <w:rsid w:val="00B620AE"/>
    <w:rsid w:val="00B746E0"/>
    <w:rsid w:val="00B82A91"/>
    <w:rsid w:val="00BF7240"/>
    <w:rsid w:val="00C52BF2"/>
    <w:rsid w:val="00C5660B"/>
    <w:rsid w:val="00CB66F3"/>
    <w:rsid w:val="00CE41B6"/>
    <w:rsid w:val="00D01F0B"/>
    <w:rsid w:val="00D21D7C"/>
    <w:rsid w:val="00D3759D"/>
    <w:rsid w:val="00D72B25"/>
    <w:rsid w:val="00D96FC8"/>
    <w:rsid w:val="00DB0384"/>
    <w:rsid w:val="00DD761D"/>
    <w:rsid w:val="00E05663"/>
    <w:rsid w:val="00E43190"/>
    <w:rsid w:val="00E60DB9"/>
    <w:rsid w:val="00E84A5E"/>
    <w:rsid w:val="00EC648B"/>
    <w:rsid w:val="00EF0C79"/>
    <w:rsid w:val="00F21381"/>
    <w:rsid w:val="00F379DF"/>
    <w:rsid w:val="00F408CE"/>
    <w:rsid w:val="00F428B7"/>
    <w:rsid w:val="00F52749"/>
    <w:rsid w:val="00F83AC0"/>
    <w:rsid w:val="00F917AE"/>
    <w:rsid w:val="00FD5CD6"/>
    <w:rsid w:val="00FD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83A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6E9"/>
    <w:pPr>
      <w:ind w:firstLineChars="200" w:firstLine="420"/>
    </w:pPr>
  </w:style>
  <w:style w:type="paragraph" w:styleId="a4">
    <w:name w:val="header"/>
    <w:basedOn w:val="a"/>
    <w:link w:val="Char"/>
    <w:uiPriority w:val="99"/>
    <w:unhideWhenUsed/>
    <w:rsid w:val="00947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7D02"/>
    <w:rPr>
      <w:sz w:val="18"/>
      <w:szCs w:val="18"/>
    </w:rPr>
  </w:style>
  <w:style w:type="paragraph" w:styleId="a5">
    <w:name w:val="footer"/>
    <w:basedOn w:val="a"/>
    <w:link w:val="Char0"/>
    <w:uiPriority w:val="99"/>
    <w:unhideWhenUsed/>
    <w:rsid w:val="00947D02"/>
    <w:pPr>
      <w:tabs>
        <w:tab w:val="center" w:pos="4153"/>
        <w:tab w:val="right" w:pos="8306"/>
      </w:tabs>
      <w:snapToGrid w:val="0"/>
      <w:jc w:val="left"/>
    </w:pPr>
    <w:rPr>
      <w:sz w:val="18"/>
      <w:szCs w:val="18"/>
    </w:rPr>
  </w:style>
  <w:style w:type="character" w:customStyle="1" w:styleId="Char0">
    <w:name w:val="页脚 Char"/>
    <w:basedOn w:val="a0"/>
    <w:link w:val="a5"/>
    <w:uiPriority w:val="99"/>
    <w:rsid w:val="00947D02"/>
    <w:rPr>
      <w:sz w:val="18"/>
      <w:szCs w:val="18"/>
    </w:rPr>
  </w:style>
  <w:style w:type="character" w:customStyle="1" w:styleId="1Char">
    <w:name w:val="标题 1 Char"/>
    <w:basedOn w:val="a0"/>
    <w:link w:val="1"/>
    <w:uiPriority w:val="9"/>
    <w:rsid w:val="00F83AC0"/>
    <w:rPr>
      <w:b/>
      <w:bCs/>
      <w:kern w:val="44"/>
      <w:sz w:val="44"/>
      <w:szCs w:val="44"/>
    </w:rPr>
  </w:style>
  <w:style w:type="paragraph" w:styleId="10">
    <w:name w:val="toc 1"/>
    <w:basedOn w:val="a"/>
    <w:next w:val="a"/>
    <w:autoRedefine/>
    <w:uiPriority w:val="39"/>
    <w:unhideWhenUsed/>
    <w:rsid w:val="003B551E"/>
    <w:pPr>
      <w:spacing w:before="120" w:after="120"/>
      <w:jc w:val="left"/>
    </w:pPr>
    <w:rPr>
      <w:rFonts w:cstheme="minorHAnsi"/>
      <w:b/>
      <w:bCs/>
      <w:caps/>
      <w:sz w:val="20"/>
      <w:szCs w:val="20"/>
    </w:rPr>
  </w:style>
  <w:style w:type="paragraph" w:styleId="2">
    <w:name w:val="toc 2"/>
    <w:basedOn w:val="a"/>
    <w:next w:val="a"/>
    <w:autoRedefine/>
    <w:uiPriority w:val="39"/>
    <w:unhideWhenUsed/>
    <w:rsid w:val="003B551E"/>
    <w:pPr>
      <w:ind w:left="210"/>
      <w:jc w:val="left"/>
    </w:pPr>
    <w:rPr>
      <w:rFonts w:cstheme="minorHAnsi"/>
      <w:smallCaps/>
      <w:sz w:val="20"/>
      <w:szCs w:val="20"/>
    </w:rPr>
  </w:style>
  <w:style w:type="paragraph" w:styleId="3">
    <w:name w:val="toc 3"/>
    <w:basedOn w:val="a"/>
    <w:next w:val="a"/>
    <w:autoRedefine/>
    <w:uiPriority w:val="39"/>
    <w:unhideWhenUsed/>
    <w:rsid w:val="003B551E"/>
    <w:pPr>
      <w:ind w:left="420"/>
      <w:jc w:val="left"/>
    </w:pPr>
    <w:rPr>
      <w:rFonts w:cstheme="minorHAnsi"/>
      <w:i/>
      <w:iCs/>
      <w:sz w:val="20"/>
      <w:szCs w:val="20"/>
    </w:rPr>
  </w:style>
  <w:style w:type="paragraph" w:styleId="4">
    <w:name w:val="toc 4"/>
    <w:basedOn w:val="a"/>
    <w:next w:val="a"/>
    <w:autoRedefine/>
    <w:uiPriority w:val="39"/>
    <w:unhideWhenUsed/>
    <w:rsid w:val="003B551E"/>
    <w:pPr>
      <w:ind w:left="630"/>
      <w:jc w:val="left"/>
    </w:pPr>
    <w:rPr>
      <w:rFonts w:cstheme="minorHAnsi"/>
      <w:sz w:val="18"/>
      <w:szCs w:val="18"/>
    </w:rPr>
  </w:style>
  <w:style w:type="paragraph" w:styleId="5">
    <w:name w:val="toc 5"/>
    <w:basedOn w:val="a"/>
    <w:next w:val="a"/>
    <w:autoRedefine/>
    <w:uiPriority w:val="39"/>
    <w:unhideWhenUsed/>
    <w:rsid w:val="003B551E"/>
    <w:pPr>
      <w:ind w:left="840"/>
      <w:jc w:val="left"/>
    </w:pPr>
    <w:rPr>
      <w:rFonts w:cstheme="minorHAnsi"/>
      <w:sz w:val="18"/>
      <w:szCs w:val="18"/>
    </w:rPr>
  </w:style>
  <w:style w:type="paragraph" w:styleId="6">
    <w:name w:val="toc 6"/>
    <w:basedOn w:val="a"/>
    <w:next w:val="a"/>
    <w:autoRedefine/>
    <w:uiPriority w:val="39"/>
    <w:unhideWhenUsed/>
    <w:rsid w:val="003B551E"/>
    <w:pPr>
      <w:ind w:left="1050"/>
      <w:jc w:val="left"/>
    </w:pPr>
    <w:rPr>
      <w:rFonts w:cstheme="minorHAnsi"/>
      <w:sz w:val="18"/>
      <w:szCs w:val="18"/>
    </w:rPr>
  </w:style>
  <w:style w:type="paragraph" w:styleId="7">
    <w:name w:val="toc 7"/>
    <w:basedOn w:val="a"/>
    <w:next w:val="a"/>
    <w:autoRedefine/>
    <w:uiPriority w:val="39"/>
    <w:unhideWhenUsed/>
    <w:rsid w:val="003B551E"/>
    <w:pPr>
      <w:ind w:left="1260"/>
      <w:jc w:val="left"/>
    </w:pPr>
    <w:rPr>
      <w:rFonts w:cstheme="minorHAnsi"/>
      <w:sz w:val="18"/>
      <w:szCs w:val="18"/>
    </w:rPr>
  </w:style>
  <w:style w:type="paragraph" w:styleId="8">
    <w:name w:val="toc 8"/>
    <w:basedOn w:val="a"/>
    <w:next w:val="a"/>
    <w:autoRedefine/>
    <w:uiPriority w:val="39"/>
    <w:unhideWhenUsed/>
    <w:rsid w:val="003B551E"/>
    <w:pPr>
      <w:ind w:left="1470"/>
      <w:jc w:val="left"/>
    </w:pPr>
    <w:rPr>
      <w:rFonts w:cstheme="minorHAnsi"/>
      <w:sz w:val="18"/>
      <w:szCs w:val="18"/>
    </w:rPr>
  </w:style>
  <w:style w:type="paragraph" w:styleId="9">
    <w:name w:val="toc 9"/>
    <w:basedOn w:val="a"/>
    <w:next w:val="a"/>
    <w:autoRedefine/>
    <w:uiPriority w:val="39"/>
    <w:unhideWhenUsed/>
    <w:rsid w:val="003B551E"/>
    <w:pPr>
      <w:ind w:left="1680"/>
      <w:jc w:val="left"/>
    </w:pPr>
    <w:rPr>
      <w:rFonts w:cstheme="minorHAnsi"/>
      <w:sz w:val="18"/>
      <w:szCs w:val="18"/>
    </w:rPr>
  </w:style>
  <w:style w:type="character" w:styleId="a6">
    <w:name w:val="Hyperlink"/>
    <w:basedOn w:val="a0"/>
    <w:uiPriority w:val="99"/>
    <w:unhideWhenUsed/>
    <w:rsid w:val="003B551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83A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6E9"/>
    <w:pPr>
      <w:ind w:firstLineChars="200" w:firstLine="420"/>
    </w:pPr>
  </w:style>
  <w:style w:type="paragraph" w:styleId="a4">
    <w:name w:val="header"/>
    <w:basedOn w:val="a"/>
    <w:link w:val="Char"/>
    <w:uiPriority w:val="99"/>
    <w:unhideWhenUsed/>
    <w:rsid w:val="00947D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7D02"/>
    <w:rPr>
      <w:sz w:val="18"/>
      <w:szCs w:val="18"/>
    </w:rPr>
  </w:style>
  <w:style w:type="paragraph" w:styleId="a5">
    <w:name w:val="footer"/>
    <w:basedOn w:val="a"/>
    <w:link w:val="Char0"/>
    <w:uiPriority w:val="99"/>
    <w:unhideWhenUsed/>
    <w:rsid w:val="00947D02"/>
    <w:pPr>
      <w:tabs>
        <w:tab w:val="center" w:pos="4153"/>
        <w:tab w:val="right" w:pos="8306"/>
      </w:tabs>
      <w:snapToGrid w:val="0"/>
      <w:jc w:val="left"/>
    </w:pPr>
    <w:rPr>
      <w:sz w:val="18"/>
      <w:szCs w:val="18"/>
    </w:rPr>
  </w:style>
  <w:style w:type="character" w:customStyle="1" w:styleId="Char0">
    <w:name w:val="页脚 Char"/>
    <w:basedOn w:val="a0"/>
    <w:link w:val="a5"/>
    <w:uiPriority w:val="99"/>
    <w:rsid w:val="00947D02"/>
    <w:rPr>
      <w:sz w:val="18"/>
      <w:szCs w:val="18"/>
    </w:rPr>
  </w:style>
  <w:style w:type="character" w:customStyle="1" w:styleId="1Char">
    <w:name w:val="标题 1 Char"/>
    <w:basedOn w:val="a0"/>
    <w:link w:val="1"/>
    <w:uiPriority w:val="9"/>
    <w:rsid w:val="00F83AC0"/>
    <w:rPr>
      <w:b/>
      <w:bCs/>
      <w:kern w:val="44"/>
      <w:sz w:val="44"/>
      <w:szCs w:val="44"/>
    </w:rPr>
  </w:style>
  <w:style w:type="paragraph" w:styleId="10">
    <w:name w:val="toc 1"/>
    <w:basedOn w:val="a"/>
    <w:next w:val="a"/>
    <w:autoRedefine/>
    <w:uiPriority w:val="39"/>
    <w:unhideWhenUsed/>
    <w:rsid w:val="003B551E"/>
    <w:pPr>
      <w:spacing w:before="120" w:after="120"/>
      <w:jc w:val="left"/>
    </w:pPr>
    <w:rPr>
      <w:rFonts w:cstheme="minorHAnsi"/>
      <w:b/>
      <w:bCs/>
      <w:caps/>
      <w:sz w:val="20"/>
      <w:szCs w:val="20"/>
    </w:rPr>
  </w:style>
  <w:style w:type="paragraph" w:styleId="2">
    <w:name w:val="toc 2"/>
    <w:basedOn w:val="a"/>
    <w:next w:val="a"/>
    <w:autoRedefine/>
    <w:uiPriority w:val="39"/>
    <w:unhideWhenUsed/>
    <w:rsid w:val="003B551E"/>
    <w:pPr>
      <w:ind w:left="210"/>
      <w:jc w:val="left"/>
    </w:pPr>
    <w:rPr>
      <w:rFonts w:cstheme="minorHAnsi"/>
      <w:smallCaps/>
      <w:sz w:val="20"/>
      <w:szCs w:val="20"/>
    </w:rPr>
  </w:style>
  <w:style w:type="paragraph" w:styleId="3">
    <w:name w:val="toc 3"/>
    <w:basedOn w:val="a"/>
    <w:next w:val="a"/>
    <w:autoRedefine/>
    <w:uiPriority w:val="39"/>
    <w:unhideWhenUsed/>
    <w:rsid w:val="003B551E"/>
    <w:pPr>
      <w:ind w:left="420"/>
      <w:jc w:val="left"/>
    </w:pPr>
    <w:rPr>
      <w:rFonts w:cstheme="minorHAnsi"/>
      <w:i/>
      <w:iCs/>
      <w:sz w:val="20"/>
      <w:szCs w:val="20"/>
    </w:rPr>
  </w:style>
  <w:style w:type="paragraph" w:styleId="4">
    <w:name w:val="toc 4"/>
    <w:basedOn w:val="a"/>
    <w:next w:val="a"/>
    <w:autoRedefine/>
    <w:uiPriority w:val="39"/>
    <w:unhideWhenUsed/>
    <w:rsid w:val="003B551E"/>
    <w:pPr>
      <w:ind w:left="630"/>
      <w:jc w:val="left"/>
    </w:pPr>
    <w:rPr>
      <w:rFonts w:cstheme="minorHAnsi"/>
      <w:sz w:val="18"/>
      <w:szCs w:val="18"/>
    </w:rPr>
  </w:style>
  <w:style w:type="paragraph" w:styleId="5">
    <w:name w:val="toc 5"/>
    <w:basedOn w:val="a"/>
    <w:next w:val="a"/>
    <w:autoRedefine/>
    <w:uiPriority w:val="39"/>
    <w:unhideWhenUsed/>
    <w:rsid w:val="003B551E"/>
    <w:pPr>
      <w:ind w:left="840"/>
      <w:jc w:val="left"/>
    </w:pPr>
    <w:rPr>
      <w:rFonts w:cstheme="minorHAnsi"/>
      <w:sz w:val="18"/>
      <w:szCs w:val="18"/>
    </w:rPr>
  </w:style>
  <w:style w:type="paragraph" w:styleId="6">
    <w:name w:val="toc 6"/>
    <w:basedOn w:val="a"/>
    <w:next w:val="a"/>
    <w:autoRedefine/>
    <w:uiPriority w:val="39"/>
    <w:unhideWhenUsed/>
    <w:rsid w:val="003B551E"/>
    <w:pPr>
      <w:ind w:left="1050"/>
      <w:jc w:val="left"/>
    </w:pPr>
    <w:rPr>
      <w:rFonts w:cstheme="minorHAnsi"/>
      <w:sz w:val="18"/>
      <w:szCs w:val="18"/>
    </w:rPr>
  </w:style>
  <w:style w:type="paragraph" w:styleId="7">
    <w:name w:val="toc 7"/>
    <w:basedOn w:val="a"/>
    <w:next w:val="a"/>
    <w:autoRedefine/>
    <w:uiPriority w:val="39"/>
    <w:unhideWhenUsed/>
    <w:rsid w:val="003B551E"/>
    <w:pPr>
      <w:ind w:left="1260"/>
      <w:jc w:val="left"/>
    </w:pPr>
    <w:rPr>
      <w:rFonts w:cstheme="minorHAnsi"/>
      <w:sz w:val="18"/>
      <w:szCs w:val="18"/>
    </w:rPr>
  </w:style>
  <w:style w:type="paragraph" w:styleId="8">
    <w:name w:val="toc 8"/>
    <w:basedOn w:val="a"/>
    <w:next w:val="a"/>
    <w:autoRedefine/>
    <w:uiPriority w:val="39"/>
    <w:unhideWhenUsed/>
    <w:rsid w:val="003B551E"/>
    <w:pPr>
      <w:ind w:left="1470"/>
      <w:jc w:val="left"/>
    </w:pPr>
    <w:rPr>
      <w:rFonts w:cstheme="minorHAnsi"/>
      <w:sz w:val="18"/>
      <w:szCs w:val="18"/>
    </w:rPr>
  </w:style>
  <w:style w:type="paragraph" w:styleId="9">
    <w:name w:val="toc 9"/>
    <w:basedOn w:val="a"/>
    <w:next w:val="a"/>
    <w:autoRedefine/>
    <w:uiPriority w:val="39"/>
    <w:unhideWhenUsed/>
    <w:rsid w:val="003B551E"/>
    <w:pPr>
      <w:ind w:left="1680"/>
      <w:jc w:val="left"/>
    </w:pPr>
    <w:rPr>
      <w:rFonts w:cstheme="minorHAnsi"/>
      <w:sz w:val="18"/>
      <w:szCs w:val="18"/>
    </w:rPr>
  </w:style>
  <w:style w:type="character" w:styleId="a6">
    <w:name w:val="Hyperlink"/>
    <w:basedOn w:val="a0"/>
    <w:uiPriority w:val="99"/>
    <w:unhideWhenUsed/>
    <w:rsid w:val="003B5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DFA9-8EBC-469A-9807-FD71D808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250</Pages>
  <Words>18550</Words>
  <Characters>105738</Characters>
  <Application>Microsoft Office Word</Application>
  <DocSecurity>0</DocSecurity>
  <Lines>881</Lines>
  <Paragraphs>248</Paragraphs>
  <ScaleCrop>false</ScaleCrop>
  <Company>厦门市质量技术监督局</Company>
  <LinksUpToDate>false</LinksUpToDate>
  <CharactersWithSpaces>124040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附件二：处级以上党员领导干部学习书目</dc:title>
  <dc:subject/>
  <dc:creator>张艳菁</dc:creator>
  <cp:keywords/>
  <dc:description/>
  <cp:lastModifiedBy>Wang Xiaokun</cp:lastModifiedBy>
  <cp:revision>52</cp:revision>
  <dcterms:created xsi:type="dcterms:W3CDTF">2016-05-20T08:11:00Z</dcterms:created>
  <dcterms:modified xsi:type="dcterms:W3CDTF">2016-05-23T08:45:00Z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